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35" w:rsidRDefault="00F12735" w:rsidP="00F12735">
      <w:pPr>
        <w:spacing w:before="100" w:beforeAutospacing="1" w:after="100" w:afterAutospacing="1"/>
        <w:jc w:val="both"/>
        <w:outlineLvl w:val="2"/>
        <w:rPr>
          <w:rFonts w:ascii="Arial" w:hAnsi="Arial" w:cs="Arial"/>
          <w:b/>
          <w:color w:val="0070C0"/>
          <w:sz w:val="52"/>
          <w:szCs w:val="52"/>
          <w:lang w:val="en-GB" w:eastAsia="en-GB"/>
        </w:rPr>
      </w:pPr>
    </w:p>
    <w:p w:rsidR="00F12735" w:rsidRDefault="008A33EE" w:rsidP="00F12735">
      <w:pPr>
        <w:spacing w:before="100" w:beforeAutospacing="1" w:after="100" w:afterAutospacing="1"/>
        <w:jc w:val="center"/>
        <w:outlineLvl w:val="2"/>
        <w:rPr>
          <w:rFonts w:ascii="Arial" w:hAnsi="Arial" w:cs="Arial"/>
          <w:b/>
          <w:color w:val="0070C0"/>
          <w:sz w:val="52"/>
          <w:szCs w:val="52"/>
          <w:lang w:val="en-GB" w:eastAsia="en-GB"/>
        </w:rPr>
      </w:pPr>
      <w:r>
        <w:rPr>
          <w:noProof/>
          <w:color w:val="000000"/>
          <w:lang w:val="en-GB" w:eastAsia="en-GB"/>
        </w:rPr>
        <w:t>GROSVENOR MEDICAL CENTRE</w:t>
      </w:r>
    </w:p>
    <w:p w:rsidR="003B29EA" w:rsidRPr="00F12735" w:rsidRDefault="00F272D9" w:rsidP="00F12735">
      <w:pPr>
        <w:spacing w:before="100" w:beforeAutospacing="1" w:after="100" w:afterAutospacing="1"/>
        <w:jc w:val="center"/>
        <w:outlineLvl w:val="2"/>
        <w:rPr>
          <w:rFonts w:ascii="Arial" w:hAnsi="Arial" w:cs="Arial"/>
          <w:b/>
          <w:sz w:val="52"/>
          <w:szCs w:val="52"/>
          <w:lang w:val="en-GB" w:eastAsia="en-GB"/>
        </w:rPr>
      </w:pPr>
      <w:r w:rsidRPr="00F12735">
        <w:rPr>
          <w:rFonts w:ascii="Arial" w:hAnsi="Arial" w:cs="Arial"/>
          <w:b/>
          <w:sz w:val="52"/>
          <w:szCs w:val="52"/>
          <w:lang w:val="en-GB" w:eastAsia="en-GB"/>
        </w:rPr>
        <w:t>G</w:t>
      </w:r>
      <w:r w:rsidR="007B6E46" w:rsidRPr="00F12735">
        <w:rPr>
          <w:rFonts w:ascii="Arial" w:hAnsi="Arial" w:cs="Arial"/>
          <w:b/>
          <w:sz w:val="52"/>
          <w:szCs w:val="52"/>
          <w:lang w:val="en-GB" w:eastAsia="en-GB"/>
        </w:rPr>
        <w:t>eneral</w:t>
      </w:r>
      <w:r w:rsidRPr="00F12735">
        <w:rPr>
          <w:rFonts w:ascii="Arial" w:hAnsi="Arial" w:cs="Arial"/>
          <w:b/>
          <w:sz w:val="52"/>
          <w:szCs w:val="52"/>
          <w:lang w:val="en-GB" w:eastAsia="en-GB"/>
        </w:rPr>
        <w:t xml:space="preserve"> Practice Privacy Notice</w:t>
      </w:r>
    </w:p>
    <w:p w:rsidR="00BF6E08" w:rsidRPr="00F12735" w:rsidRDefault="00C20B04" w:rsidP="00F12735">
      <w:pPr>
        <w:spacing w:before="100" w:beforeAutospacing="1" w:after="100" w:afterAutospacing="1"/>
        <w:jc w:val="center"/>
        <w:outlineLvl w:val="2"/>
        <w:rPr>
          <w:rFonts w:ascii="Arial" w:hAnsi="Arial" w:cs="Arial"/>
          <w:sz w:val="40"/>
          <w:szCs w:val="40"/>
          <w:lang w:val="en-GB" w:eastAsia="en-GB"/>
        </w:rPr>
      </w:pPr>
      <w:r w:rsidRPr="00F12735">
        <w:rPr>
          <w:rFonts w:ascii="Arial" w:hAnsi="Arial" w:cs="Arial"/>
          <w:sz w:val="40"/>
          <w:szCs w:val="40"/>
          <w:lang w:val="en-GB" w:eastAsia="en-GB"/>
        </w:rPr>
        <w:t xml:space="preserve">Protecting Your </w:t>
      </w:r>
      <w:r w:rsidR="001F7727" w:rsidRPr="00F12735">
        <w:rPr>
          <w:rFonts w:ascii="Arial" w:hAnsi="Arial" w:cs="Arial"/>
          <w:sz w:val="40"/>
          <w:szCs w:val="40"/>
          <w:lang w:val="en-GB" w:eastAsia="en-GB"/>
        </w:rPr>
        <w:t>Data</w:t>
      </w:r>
    </w:p>
    <w:p w:rsidR="00C20B04" w:rsidRPr="00F12735" w:rsidRDefault="00C20B04" w:rsidP="00A765F8">
      <w:pPr>
        <w:spacing w:before="100" w:beforeAutospacing="1" w:after="100" w:afterAutospacing="1"/>
        <w:jc w:val="both"/>
        <w:outlineLvl w:val="2"/>
        <w:rPr>
          <w:rFonts w:ascii="Arial" w:hAnsi="Arial" w:cs="Arial"/>
          <w:b/>
          <w:sz w:val="32"/>
          <w:szCs w:val="32"/>
          <w:lang w:val="en-GB" w:eastAsia="en-GB"/>
        </w:rPr>
      </w:pPr>
      <w:r w:rsidRPr="00F12735">
        <w:rPr>
          <w:rFonts w:ascii="Arial" w:hAnsi="Arial" w:cs="Arial"/>
          <w:b/>
          <w:sz w:val="32"/>
          <w:szCs w:val="32"/>
          <w:lang w:val="en-GB" w:eastAsia="en-GB"/>
        </w:rPr>
        <w:t>Introduction</w:t>
      </w:r>
    </w:p>
    <w:p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proofErr w:type="spellStart"/>
      <w:r w:rsidRPr="002F1D5C">
        <w:rPr>
          <w:rFonts w:ascii="Arial" w:hAnsi="Arial" w:cs="Arial"/>
          <w:color w:val="000000"/>
          <w:u w:val="single"/>
          <w:lang w:val="en-GB" w:eastAsia="en-GB"/>
        </w:rPr>
        <w:t>Caldicott</w:t>
      </w:r>
      <w:proofErr w:type="spellEnd"/>
      <w:r w:rsidRPr="002F1D5C">
        <w:rPr>
          <w:rFonts w:ascii="Arial" w:hAnsi="Arial" w:cs="Arial"/>
          <w:color w:val="000000"/>
          <w:u w:val="single"/>
          <w:lang w:val="en-GB" w:eastAsia="en-GB"/>
        </w:rPr>
        <w:t xml:space="preserve"> Guardian</w:t>
      </w:r>
    </w:p>
    <w:p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w:t>
      </w:r>
      <w:proofErr w:type="spellStart"/>
      <w:r>
        <w:rPr>
          <w:rFonts w:ascii="Arial" w:hAnsi="Arial" w:cs="Arial"/>
          <w:color w:val="000000"/>
          <w:lang w:val="en-GB" w:eastAsia="en-GB"/>
        </w:rPr>
        <w:t>Caldicott</w:t>
      </w:r>
      <w:proofErr w:type="spellEnd"/>
      <w:r>
        <w:rPr>
          <w:rFonts w:ascii="Arial" w:hAnsi="Arial" w:cs="Arial"/>
          <w:color w:val="000000"/>
          <w:lang w:val="en-GB" w:eastAsia="en-GB"/>
        </w:rPr>
        <w:t xml:space="preserve"> Guardian. </w:t>
      </w:r>
      <w:r w:rsidR="00ED2724">
        <w:rPr>
          <w:rFonts w:ascii="Arial" w:hAnsi="Arial" w:cs="Arial"/>
          <w:color w:val="000000"/>
          <w:lang w:val="en-GB" w:eastAsia="en-GB"/>
        </w:rPr>
        <w:t xml:space="preserve">A </w:t>
      </w:r>
      <w:proofErr w:type="spellStart"/>
      <w:r w:rsidRPr="00210814">
        <w:rPr>
          <w:rFonts w:ascii="Arial" w:hAnsi="Arial" w:cs="Arial"/>
          <w:color w:val="000000"/>
          <w:lang w:val="en-GB" w:eastAsia="en-GB"/>
        </w:rPr>
        <w:t>Caldicott</w:t>
      </w:r>
      <w:proofErr w:type="spellEnd"/>
      <w:r w:rsidRPr="00210814">
        <w:rPr>
          <w:rFonts w:ascii="Arial" w:hAnsi="Arial" w:cs="Arial"/>
          <w:color w:val="000000"/>
          <w:lang w:val="en-GB" w:eastAsia="en-GB"/>
        </w:rPr>
        <w:t xml:space="preserve">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w:t>
      </w:r>
      <w:proofErr w:type="spellStart"/>
      <w:r w:rsidR="00C26262">
        <w:rPr>
          <w:rFonts w:ascii="Arial" w:hAnsi="Arial" w:cs="Arial"/>
          <w:color w:val="000000"/>
          <w:lang w:val="en-GB" w:eastAsia="en-GB"/>
        </w:rPr>
        <w:t>Caldicott</w:t>
      </w:r>
      <w:proofErr w:type="spellEnd"/>
      <w:r w:rsidR="00C26262">
        <w:rPr>
          <w:rFonts w:ascii="Arial" w:hAnsi="Arial" w:cs="Arial"/>
          <w:color w:val="000000"/>
          <w:lang w:val="en-GB" w:eastAsia="en-GB"/>
        </w:rPr>
        <w:t xml:space="preserve"> Guardian for the GP practice is:</w:t>
      </w:r>
    </w:p>
    <w:p w:rsidR="00BB0B54" w:rsidRPr="00BB0B54" w:rsidRDefault="00BB0B54" w:rsidP="00A765F8">
      <w:pPr>
        <w:spacing w:before="100" w:beforeAutospacing="1" w:after="100" w:afterAutospacing="1"/>
        <w:jc w:val="both"/>
        <w:rPr>
          <w:rFonts w:ascii="Arial" w:hAnsi="Arial" w:cs="Arial"/>
          <w:b/>
          <w:color w:val="000000"/>
          <w:lang w:val="en-GB" w:eastAsia="en-GB"/>
        </w:rPr>
      </w:pPr>
      <w:r w:rsidRPr="00BB0B54">
        <w:rPr>
          <w:rFonts w:ascii="Arial" w:hAnsi="Arial" w:cs="Arial"/>
          <w:b/>
          <w:color w:val="000000"/>
          <w:lang w:val="en-GB" w:eastAsia="en-GB"/>
        </w:rPr>
        <w:t xml:space="preserve">Dr </w:t>
      </w:r>
      <w:r w:rsidR="008A33EE">
        <w:rPr>
          <w:rFonts w:ascii="Arial" w:hAnsi="Arial" w:cs="Arial"/>
          <w:b/>
          <w:color w:val="000000"/>
          <w:lang w:val="en-GB" w:eastAsia="en-GB"/>
        </w:rPr>
        <w:t>Paresh Parikh</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rsidR="004752DF" w:rsidRPr="00BB0B54" w:rsidRDefault="0052226B" w:rsidP="004752DF">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Jane Hill</w:t>
      </w:r>
    </w:p>
    <w:p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rsidR="00BB0B54" w:rsidRDefault="00BB0B54" w:rsidP="00BB0B54">
      <w:pPr>
        <w:rPr>
          <w:rFonts w:ascii="Arial" w:hAnsi="Arial" w:cs="Arial"/>
          <w:b/>
          <w:color w:val="0070C0"/>
          <w:sz w:val="32"/>
          <w:szCs w:val="32"/>
          <w:lang w:val="en-GB" w:eastAsia="en-GB"/>
        </w:rPr>
      </w:pPr>
    </w:p>
    <w:p w:rsidR="00472F3B" w:rsidRPr="00F12735" w:rsidRDefault="00EA060A" w:rsidP="00BB0B54">
      <w:pPr>
        <w:rPr>
          <w:rFonts w:ascii="Arial" w:hAnsi="Arial" w:cs="Arial"/>
          <w:b/>
          <w:sz w:val="32"/>
          <w:szCs w:val="32"/>
          <w:lang w:val="en-GB" w:eastAsia="en-GB"/>
        </w:rPr>
      </w:pPr>
      <w:r w:rsidRPr="00F12735">
        <w:rPr>
          <w:rFonts w:ascii="Arial" w:hAnsi="Arial" w:cs="Arial"/>
          <w:b/>
          <w:sz w:val="32"/>
          <w:szCs w:val="32"/>
          <w:lang w:val="en-GB" w:eastAsia="en-GB"/>
        </w:rPr>
        <w:t xml:space="preserve">What </w:t>
      </w:r>
      <w:r w:rsidR="00472F3B" w:rsidRPr="00F12735">
        <w:rPr>
          <w:rFonts w:ascii="Arial" w:hAnsi="Arial" w:cs="Arial"/>
          <w:b/>
          <w:sz w:val="32"/>
          <w:szCs w:val="32"/>
          <w:lang w:val="en-GB" w:eastAsia="en-GB"/>
        </w:rPr>
        <w:t>we do?</w:t>
      </w:r>
    </w:p>
    <w:p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 xml:space="preserve">data about you such as your name, address, date of birth, telephone numbers, email address, NHS Number </w:t>
      </w:r>
      <w:proofErr w:type="spellStart"/>
      <w:r w:rsidR="0036647B" w:rsidRPr="001C10C6">
        <w:rPr>
          <w:rFonts w:ascii="Arial" w:hAnsi="Arial" w:cs="Arial"/>
          <w:color w:val="000000"/>
          <w:lang w:val="en-GB" w:eastAsia="en-GB"/>
        </w:rPr>
        <w:t>etc</w:t>
      </w:r>
      <w:proofErr w:type="spellEnd"/>
      <w:r w:rsidR="0036647B" w:rsidRPr="001C10C6">
        <w:rPr>
          <w:rFonts w:ascii="Arial" w:hAnsi="Arial" w:cs="Arial"/>
          <w:color w:val="000000"/>
          <w:lang w:val="en-GB" w:eastAsia="en-GB"/>
        </w:rPr>
        <w:t xml:space="preserve"> and yo</w:t>
      </w:r>
      <w:r w:rsidR="00ED2724">
        <w:rPr>
          <w:rFonts w:ascii="Arial" w:hAnsi="Arial" w:cs="Arial"/>
          <w:color w:val="000000"/>
          <w:lang w:val="en-GB" w:eastAsia="en-GB"/>
        </w:rPr>
        <w:t xml:space="preserve">ur health and care </w:t>
      </w:r>
      <w:r w:rsidR="00ED2724">
        <w:rPr>
          <w:rFonts w:ascii="Arial" w:hAnsi="Arial" w:cs="Arial"/>
          <w:color w:val="000000"/>
          <w:lang w:val="en-GB" w:eastAsia="en-GB"/>
        </w:rPr>
        <w:lastRenderedPageBreak/>
        <w:t>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rsidR="00D81EA2" w:rsidRPr="00F12735" w:rsidRDefault="00ED2724"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Definition</w:t>
      </w:r>
      <w:r w:rsidR="00D81EA2" w:rsidRPr="00F12735">
        <w:rPr>
          <w:rFonts w:ascii="Arial" w:hAnsi="Arial" w:cs="Arial"/>
          <w:b/>
          <w:sz w:val="32"/>
          <w:szCs w:val="32"/>
          <w:lang w:val="en-GB" w:eastAsia="en-GB"/>
        </w:rPr>
        <w:t xml:space="preserve"> of Data Types</w:t>
      </w:r>
    </w:p>
    <w:p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proofErr w:type="gramStart"/>
      <w:r>
        <w:rPr>
          <w:rFonts w:ascii="Arial" w:hAnsi="Arial" w:cs="Arial"/>
          <w:color w:val="000000"/>
          <w:lang w:val="en-GB" w:eastAsia="en-GB"/>
        </w:rPr>
        <w:t>This</w:t>
      </w:r>
      <w:proofErr w:type="gramEnd"/>
      <w:r>
        <w:rPr>
          <w:rFonts w:ascii="Arial" w:hAnsi="Arial" w:cs="Arial"/>
          <w:color w:val="000000"/>
          <w:lang w:val="en-GB" w:eastAsia="en-GB"/>
        </w:rPr>
        <w:t xml:space="preserve">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proofErr w:type="gramStart"/>
      <w:r w:rsidRPr="00F32726">
        <w:rPr>
          <w:rFonts w:ascii="Arial" w:hAnsi="Arial" w:cs="Arial"/>
          <w:color w:val="000000"/>
          <w:u w:val="single"/>
          <w:lang w:val="en-GB" w:eastAsia="en-GB"/>
        </w:rPr>
        <w:t>)</w:t>
      </w:r>
      <w:proofErr w:type="gramEnd"/>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proofErr w:type="spellStart"/>
        <w:r w:rsidRPr="00F32726">
          <w:rPr>
            <w:rStyle w:val="Hyperlink"/>
            <w:rFonts w:ascii="Arial" w:hAnsi="Arial" w:cs="Arial"/>
            <w:lang w:val="en-GB" w:eastAsia="en-GB"/>
          </w:rPr>
          <w:t>Caldicott</w:t>
        </w:r>
        <w:proofErr w:type="spellEnd"/>
        <w:r w:rsidRPr="00F32726">
          <w:rPr>
            <w:rStyle w:val="Hyperlink"/>
            <w:rFonts w:ascii="Arial" w:hAnsi="Arial" w:cs="Arial"/>
            <w:lang w:val="en-GB" w:eastAsia="en-GB"/>
          </w:rPr>
          <w:t xml:space="preserve">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rsidR="00C54FF7" w:rsidRDefault="00C54FF7" w:rsidP="00A765F8">
      <w:pPr>
        <w:spacing w:before="100" w:beforeAutospacing="1" w:after="100" w:afterAutospacing="1"/>
        <w:rPr>
          <w:rFonts w:ascii="Arial" w:hAnsi="Arial" w:cs="Arial"/>
          <w:color w:val="000000"/>
          <w:lang w:val="en-GB" w:eastAsia="en-GB"/>
        </w:rPr>
      </w:pPr>
      <w:proofErr w:type="spellStart"/>
      <w:r w:rsidRPr="00F32726">
        <w:rPr>
          <w:rFonts w:ascii="Arial" w:hAnsi="Arial" w:cs="Arial"/>
          <w:color w:val="000000"/>
          <w:u w:val="single"/>
          <w:lang w:val="en-GB" w:eastAsia="en-GB"/>
        </w:rPr>
        <w:t>Pseudonymised</w:t>
      </w:r>
      <w:proofErr w:type="spellEnd"/>
      <w:r w:rsidRPr="00F32726">
        <w:rPr>
          <w:rFonts w:ascii="Arial" w:hAnsi="Arial" w:cs="Arial"/>
          <w:color w:val="000000"/>
          <w:u w:val="single"/>
          <w:lang w:val="en-GB" w:eastAsia="en-GB"/>
        </w:rPr>
        <w:t xml:space="preserve">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 xml:space="preserve">ndividual-level information where individuals can be distinguished by using a coded reference, which does not reveal their ‘real world’ identity. When data has been </w:t>
      </w:r>
      <w:proofErr w:type="spellStart"/>
      <w:r w:rsidRPr="00C54FF7">
        <w:rPr>
          <w:rFonts w:ascii="Arial" w:hAnsi="Arial" w:cs="Arial"/>
          <w:color w:val="000000"/>
          <w:lang w:val="en-GB" w:eastAsia="en-GB"/>
        </w:rPr>
        <w:t>pseudonymised</w:t>
      </w:r>
      <w:proofErr w:type="spellEnd"/>
      <w:r w:rsidRPr="00C54FF7">
        <w:rPr>
          <w:rFonts w:ascii="Arial" w:hAnsi="Arial" w:cs="Arial"/>
          <w:color w:val="000000"/>
          <w:lang w:val="en-GB" w:eastAsia="en-GB"/>
        </w:rPr>
        <w:t xml:space="preserve">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r>
      <w:proofErr w:type="gramStart"/>
      <w:r>
        <w:rPr>
          <w:rFonts w:ascii="Arial" w:hAnsi="Arial" w:cs="Arial"/>
          <w:color w:val="000000"/>
          <w:lang w:val="en-GB" w:eastAsia="en-GB"/>
        </w:rPr>
        <w:t>This</w:t>
      </w:r>
      <w:proofErr w:type="gramEnd"/>
      <w:r>
        <w:rPr>
          <w:rFonts w:ascii="Arial" w:hAnsi="Arial" w:cs="Arial"/>
          <w:color w:val="000000"/>
          <w:lang w:val="en-GB" w:eastAsia="en-GB"/>
        </w:rPr>
        <w:t xml:space="preserve">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r>
      <w:proofErr w:type="gramStart"/>
      <w:r w:rsidR="00F32726">
        <w:rPr>
          <w:rFonts w:ascii="Arial" w:hAnsi="Arial" w:cs="Arial"/>
          <w:color w:val="000000"/>
          <w:lang w:val="en-GB" w:eastAsia="en-GB"/>
        </w:rPr>
        <w:t>This</w:t>
      </w:r>
      <w:proofErr w:type="gramEnd"/>
      <w:r w:rsidR="00F32726">
        <w:rPr>
          <w:rFonts w:ascii="Arial" w:hAnsi="Arial" w:cs="Arial"/>
          <w:color w:val="000000"/>
          <w:lang w:val="en-GB" w:eastAsia="en-GB"/>
        </w:rPr>
        <w:t xml:space="preserve">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rsidR="0036647B" w:rsidRPr="00F12735" w:rsidRDefault="00BA2A56" w:rsidP="00444F1A">
      <w:pPr>
        <w:jc w:val="both"/>
        <w:rPr>
          <w:rFonts w:ascii="Arial" w:hAnsi="Arial" w:cs="Arial"/>
          <w:b/>
          <w:sz w:val="32"/>
          <w:szCs w:val="32"/>
          <w:lang w:val="en-GB" w:eastAsia="en-GB"/>
        </w:rPr>
      </w:pPr>
      <w:r w:rsidRPr="00F12735">
        <w:rPr>
          <w:rFonts w:ascii="Arial" w:hAnsi="Arial" w:cs="Arial"/>
          <w:b/>
          <w:sz w:val="32"/>
          <w:szCs w:val="32"/>
          <w:lang w:val="en-GB" w:eastAsia="en-GB"/>
        </w:rPr>
        <w:t>Our data processing activities</w:t>
      </w:r>
    </w:p>
    <w:p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9"/>
        <w:gridCol w:w="7619"/>
      </w:tblGrid>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rsidTr="007B6E46">
        <w:tc>
          <w:tcPr>
            <w:tcW w:w="2243" w:type="dxa"/>
          </w:tcPr>
          <w:p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rsidTr="007B6E46">
        <w:tc>
          <w:tcPr>
            <w:tcW w:w="2243" w:type="dxa"/>
          </w:tcPr>
          <w:p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 xml:space="preserve">or example, where a patient agrees to a </w:t>
      </w:r>
      <w:r w:rsidRPr="001C10C6">
        <w:rPr>
          <w:rFonts w:ascii="Arial" w:hAnsi="Arial" w:cs="Arial"/>
          <w:lang w:val="en-GB" w:eastAsia="en-GB"/>
        </w:rPr>
        <w:lastRenderedPageBreak/>
        <w:t>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29"/>
        <w:gridCol w:w="7619"/>
      </w:tblGrid>
      <w:tr w:rsidR="005872E6" w:rsidRPr="00D81EA2" w:rsidTr="007B6E46">
        <w:tc>
          <w:tcPr>
            <w:tcW w:w="2243" w:type="dxa"/>
          </w:tcPr>
          <w:p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rsidTr="007B6E46">
        <w:tc>
          <w:tcPr>
            <w:tcW w:w="2243" w:type="dxa"/>
          </w:tcPr>
          <w:p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rsidTr="007B6E46">
        <w:tc>
          <w:tcPr>
            <w:tcW w:w="2243" w:type="dxa"/>
          </w:tcPr>
          <w:p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rsidTr="007B6E46">
        <w:tc>
          <w:tcPr>
            <w:tcW w:w="2243" w:type="dxa"/>
          </w:tcPr>
          <w:p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F12735">
        <w:rPr>
          <w:rFonts w:ascii="Arial" w:hAnsi="Arial" w:cs="Arial"/>
          <w:color w:val="000000"/>
          <w:lang w:val="en-GB" w:eastAsia="en-GB"/>
        </w:rPr>
        <w:t xml:space="preserve">Tameside &amp; Glossop CCG </w:t>
      </w:r>
      <w:r w:rsidRPr="005872E6">
        <w:rPr>
          <w:rFonts w:ascii="Arial" w:hAnsi="Arial" w:cs="Arial"/>
          <w:color w:val="000000"/>
          <w:lang w:val="en-GB" w:eastAsia="en-GB"/>
        </w:rPr>
        <w:t xml:space="preserve">pharmacists work with GP practices to provide advice on medicines and prescribing queries, process repeat prescription requests and review prescribing of medicines to ensure that it is safe and cost-effective. This may require the use of identifiable information. </w:t>
      </w:r>
    </w:p>
    <w:p w:rsidR="005872E6" w:rsidRPr="005872E6" w:rsidRDefault="005872E6" w:rsidP="00A765F8">
      <w:pPr>
        <w:autoSpaceDE w:val="0"/>
        <w:autoSpaceDN w:val="0"/>
        <w:adjustRightInd w:val="0"/>
        <w:jc w:val="both"/>
        <w:rPr>
          <w:rFonts w:ascii="Arial" w:hAnsi="Arial" w:cs="Arial"/>
          <w:color w:val="000000"/>
          <w:lang w:val="en-GB" w:eastAsia="en-GB"/>
        </w:rPr>
      </w:pPr>
    </w:p>
    <w:p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in the GP practice</w:t>
      </w:r>
      <w:r w:rsidR="00F12735">
        <w:rPr>
          <w:rFonts w:ascii="Arial" w:hAnsi="Arial" w:cs="Arial"/>
          <w:color w:val="000000"/>
          <w:lang w:val="en-GB" w:eastAsia="en-GB"/>
        </w:rPr>
        <w:t>.</w:t>
      </w:r>
      <w:r w:rsidRPr="005872E6">
        <w:rPr>
          <w:rFonts w:ascii="Arial" w:hAnsi="Arial" w:cs="Arial"/>
          <w:color w:val="000000"/>
          <w:lang w:val="en-GB" w:eastAsia="en-GB"/>
        </w:rPr>
        <w:t xml:space="preserve"> </w:t>
      </w:r>
    </w:p>
    <w:p w:rsidR="005872E6" w:rsidRPr="005872E6" w:rsidRDefault="005872E6" w:rsidP="00A765F8">
      <w:pPr>
        <w:autoSpaceDE w:val="0"/>
        <w:autoSpaceDN w:val="0"/>
        <w:adjustRightInd w:val="0"/>
        <w:jc w:val="both"/>
        <w:rPr>
          <w:rFonts w:ascii="Arial" w:hAnsi="Arial" w:cs="Arial"/>
          <w:color w:val="000000"/>
          <w:lang w:val="en-GB" w:eastAsia="en-GB"/>
        </w:rPr>
      </w:pPr>
    </w:p>
    <w:p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Where specialist support is required (e.g. to order a drug that comes in solid form in gas or liquid form) </w:t>
      </w:r>
      <w:r w:rsidR="00F12735" w:rsidRPr="00F12735">
        <w:rPr>
          <w:rFonts w:ascii="Arial" w:hAnsi="Arial" w:cs="Arial"/>
          <w:color w:val="000000"/>
          <w:lang w:val="en-GB" w:eastAsia="en-GB"/>
        </w:rPr>
        <w:t xml:space="preserve">Tameside &amp; Glossop CCG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rsidR="007B6E46" w:rsidRDefault="005872E6" w:rsidP="00A765F8">
      <w:pPr>
        <w:spacing w:before="100" w:beforeAutospacing="1" w:after="100" w:afterAutospacing="1"/>
        <w:jc w:val="both"/>
        <w:rPr>
          <w:rFonts w:ascii="Arial" w:hAnsi="Arial" w:cs="Arial"/>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rsidR="00F12735" w:rsidRPr="00BB0B54" w:rsidRDefault="00F12735" w:rsidP="00A765F8">
      <w:pPr>
        <w:spacing w:before="100" w:beforeAutospacing="1" w:after="100" w:afterAutospacing="1"/>
        <w:jc w:val="both"/>
        <w:rPr>
          <w:rFonts w:ascii="Arial" w:hAnsi="Arial" w:cs="Arial"/>
          <w:lang w:val="en-GB" w:eastAsia="en-GB"/>
        </w:rPr>
      </w:pPr>
    </w:p>
    <w:p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Purposes other than direct care</w:t>
      </w:r>
      <w:r w:rsidR="00B35D96" w:rsidRPr="007F6440">
        <w:rPr>
          <w:rFonts w:ascii="Arial" w:hAnsi="Arial" w:cs="Arial"/>
          <w:b/>
          <w:sz w:val="28"/>
          <w:szCs w:val="28"/>
          <w:lang w:val="en-GB" w:eastAsia="en-GB"/>
        </w:rPr>
        <w:t xml:space="preserve"> (secondary use)</w:t>
      </w:r>
    </w:p>
    <w:p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w:t>
      </w:r>
      <w:proofErr w:type="gramStart"/>
      <w:r w:rsidRPr="00B35D96">
        <w:rPr>
          <w:rFonts w:ascii="Arial" w:hAnsi="Arial" w:cs="Arial"/>
          <w:lang w:val="en-GB" w:eastAsia="en-GB"/>
        </w:rPr>
        <w:t>your</w:t>
      </w:r>
      <w:proofErr w:type="gramEnd"/>
      <w:r w:rsidRPr="00B35D96">
        <w:rPr>
          <w:rFonts w:ascii="Arial" w:hAnsi="Arial" w:cs="Arial"/>
          <w:lang w:val="en-GB" w:eastAsia="en-GB"/>
        </w:rPr>
        <w:t xml:space="preserve"> personal information is used for secondary use this should, where appropriate, be limited and de-identified so that the secondary uses process is confidential.</w:t>
      </w:r>
    </w:p>
    <w:p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29"/>
        <w:gridCol w:w="7619"/>
      </w:tblGrid>
      <w:tr w:rsidR="00570AF8" w:rsidRPr="00D81EA2" w:rsidTr="007B6E46">
        <w:tc>
          <w:tcPr>
            <w:tcW w:w="2243" w:type="dxa"/>
          </w:tcPr>
          <w:p w:rsidR="00570AF8" w:rsidRPr="00F12735" w:rsidRDefault="00570AF8"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r>
            <w:r w:rsidRPr="00D81EA2">
              <w:rPr>
                <w:rFonts w:ascii="Arial" w:hAnsi="Arial" w:cs="Arial"/>
                <w:sz w:val="22"/>
                <w:szCs w:val="22"/>
                <w:lang w:val="en-GB" w:eastAsia="en-GB"/>
              </w:rPr>
              <w:lastRenderedPageBreak/>
              <w:t>Special category of data – Health data</w:t>
            </w:r>
          </w:p>
        </w:tc>
      </w:tr>
      <w:tr w:rsidR="00570AF8" w:rsidRPr="00D81EA2" w:rsidTr="007B6E46">
        <w:tc>
          <w:tcPr>
            <w:tcW w:w="2243" w:type="dxa"/>
          </w:tcPr>
          <w:p w:rsidR="00570AF8" w:rsidRPr="00F12735" w:rsidRDefault="00570AF8"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lastRenderedPageBreak/>
              <w:t>Source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rsidTr="007B6E46">
        <w:tc>
          <w:tcPr>
            <w:tcW w:w="2243" w:type="dxa"/>
          </w:tcPr>
          <w:p w:rsidR="00570AF8" w:rsidRPr="00F12735" w:rsidRDefault="00570AF8"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Legal Basis and Condition for processing special category of data under GDPR</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rsidTr="007B6E46">
        <w:tc>
          <w:tcPr>
            <w:tcW w:w="2243" w:type="dxa"/>
          </w:tcPr>
          <w:p w:rsidR="00570AF8" w:rsidRPr="00F12735" w:rsidRDefault="00570AF8"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Common Law Duty of Confidentiality basis</w:t>
            </w:r>
          </w:p>
        </w:tc>
        <w:tc>
          <w:tcPr>
            <w:tcW w:w="7787" w:type="dxa"/>
          </w:tcPr>
          <w:p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rsidR="00BB0B54"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08"/>
        <w:gridCol w:w="7640"/>
      </w:tblGrid>
      <w:tr w:rsidR="00D14259" w:rsidRPr="00D81EA2" w:rsidTr="007B6E46">
        <w:tc>
          <w:tcPr>
            <w:tcW w:w="2230" w:type="dxa"/>
          </w:tcPr>
          <w:p w:rsidR="00D14259" w:rsidRPr="00F12735" w:rsidRDefault="00D14259"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rsidTr="007B6E46">
        <w:tc>
          <w:tcPr>
            <w:tcW w:w="2230" w:type="dxa"/>
          </w:tcPr>
          <w:p w:rsidR="00D14259" w:rsidRPr="00F12735" w:rsidRDefault="00D14259"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Source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rsidTr="007B6E46">
        <w:tc>
          <w:tcPr>
            <w:tcW w:w="2230" w:type="dxa"/>
          </w:tcPr>
          <w:p w:rsidR="00D14259" w:rsidRPr="00F12735" w:rsidRDefault="00D14259"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Legal Basis and Condition for processing special category of data under GDPR</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rsidR="00D14259" w:rsidRDefault="00D14259" w:rsidP="00A765F8">
      <w:pPr>
        <w:autoSpaceDE w:val="0"/>
        <w:autoSpaceDN w:val="0"/>
        <w:adjustRightInd w:val="0"/>
        <w:jc w:val="both"/>
        <w:rPr>
          <w:rFonts w:ascii="Arial" w:hAnsi="Arial" w:cs="Arial"/>
          <w:color w:val="000000"/>
          <w:lang w:val="en-GB" w:eastAsia="en-GB"/>
        </w:rPr>
      </w:pPr>
    </w:p>
    <w:p w:rsidR="00F12735" w:rsidRDefault="00D14259" w:rsidP="00A765F8">
      <w:pPr>
        <w:autoSpaceDE w:val="0"/>
        <w:autoSpaceDN w:val="0"/>
        <w:adjustRightInd w:val="0"/>
        <w:jc w:val="both"/>
        <w:rPr>
          <w:rFonts w:ascii="Arial" w:hAnsi="Arial" w:cs="Arial"/>
          <w:lang w:val="en-GB" w:eastAsia="en-GB"/>
        </w:rPr>
      </w:pPr>
      <w:r w:rsidRPr="00B35D96">
        <w:rPr>
          <w:rFonts w:ascii="Arial" w:hAnsi="Arial" w:cs="Arial"/>
          <w:lang w:val="en-GB" w:eastAsia="en-GB"/>
        </w:rPr>
        <w:t xml:space="preserve">Risk stratification entails applying computer based algorithms, or calculations to identify those patients who are most at risk from certain medical conditions and who will benefit from clinical care to help prevent or better treat their condition. To identify those patients </w:t>
      </w:r>
    </w:p>
    <w:p w:rsidR="00D14259" w:rsidRDefault="00D14259" w:rsidP="00A765F8">
      <w:pPr>
        <w:autoSpaceDE w:val="0"/>
        <w:autoSpaceDN w:val="0"/>
        <w:adjustRightInd w:val="0"/>
        <w:jc w:val="both"/>
        <w:rPr>
          <w:rFonts w:ascii="Arial" w:hAnsi="Arial" w:cs="Arial"/>
          <w:color w:val="000000"/>
          <w:lang w:val="en-GB" w:eastAsia="en-GB"/>
        </w:rPr>
      </w:pPr>
      <w:proofErr w:type="gramStart"/>
      <w:r w:rsidRPr="00B35D96">
        <w:rPr>
          <w:rFonts w:ascii="Arial" w:hAnsi="Arial" w:cs="Arial"/>
          <w:lang w:val="en-GB" w:eastAsia="en-GB"/>
        </w:rPr>
        <w:t>individually</w:t>
      </w:r>
      <w:proofErr w:type="gramEnd"/>
      <w:r w:rsidRPr="00B35D96">
        <w:rPr>
          <w:rFonts w:ascii="Arial" w:hAnsi="Arial" w:cs="Arial"/>
          <w:lang w:val="en-GB" w:eastAsia="en-GB"/>
        </w:rPr>
        <w:t xml:space="preserve"> from the patient community would be a lengthy and time-consuming process which would by its nature potentially not identify individuals quickly and increase the time to improve care</w:t>
      </w:r>
      <w:r>
        <w:rPr>
          <w:rFonts w:ascii="Arial" w:hAnsi="Arial" w:cs="Arial"/>
          <w:lang w:val="en-GB" w:eastAsia="en-GB"/>
        </w:rPr>
        <w:t xml:space="preserve">.  A GP / health professional </w:t>
      </w:r>
      <w:proofErr w:type="gramStart"/>
      <w:r>
        <w:rPr>
          <w:rFonts w:ascii="Arial" w:hAnsi="Arial" w:cs="Arial"/>
          <w:lang w:val="en-GB" w:eastAsia="en-GB"/>
        </w:rPr>
        <w:t>reviews</w:t>
      </w:r>
      <w:proofErr w:type="gramEnd"/>
      <w:r>
        <w:rPr>
          <w:rFonts w:ascii="Arial" w:hAnsi="Arial" w:cs="Arial"/>
          <w:lang w:val="en-GB" w:eastAsia="en-GB"/>
        </w:rPr>
        <w:t xml:space="preserve"> this information before a decision is made.</w:t>
      </w:r>
      <w:r>
        <w:rPr>
          <w:rFonts w:ascii="Arial" w:hAnsi="Arial" w:cs="Arial"/>
          <w:color w:val="000000"/>
          <w:lang w:val="en-GB" w:eastAsia="en-GB"/>
        </w:rPr>
        <w:t xml:space="preserve">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lastRenderedPageBreak/>
        <w:t xml:space="preserve">NHS England encourages GPs to use risk stratification tools as part of their local strategies for supporting patients with long-term conditions and to help and prevent avoidable admissions. </w:t>
      </w:r>
    </w:p>
    <w:p w:rsidR="00D14259" w:rsidRDefault="00D14259" w:rsidP="00A765F8">
      <w:pPr>
        <w:autoSpaceDE w:val="0"/>
        <w:autoSpaceDN w:val="0"/>
        <w:adjustRightInd w:val="0"/>
        <w:jc w:val="both"/>
        <w:rPr>
          <w:rFonts w:ascii="Arial" w:hAnsi="Arial" w:cs="Arial"/>
          <w:color w:val="000000"/>
          <w:lang w:val="en-GB" w:eastAsia="en-GB"/>
        </w:rPr>
      </w:pP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Risk Stratification purposes is </w:t>
      </w:r>
      <w:r w:rsidR="00F12735">
        <w:rPr>
          <w:rFonts w:ascii="Arial" w:hAnsi="Arial" w:cs="Arial"/>
          <w:color w:val="000000"/>
          <w:lang w:val="en-GB" w:eastAsia="en-GB"/>
        </w:rPr>
        <w:t>Tameside &amp; Glossop CCG.</w:t>
      </w:r>
    </w:p>
    <w:p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07"/>
        <w:gridCol w:w="7641"/>
      </w:tblGrid>
      <w:tr w:rsidR="00A16D10" w:rsidRPr="00D81EA2" w:rsidTr="007B6E46">
        <w:trPr>
          <w:trHeight w:val="971"/>
        </w:trPr>
        <w:tc>
          <w:tcPr>
            <w:tcW w:w="2230" w:type="dxa"/>
          </w:tcPr>
          <w:p w:rsidR="00A16D10" w:rsidRPr="00F12735" w:rsidRDefault="00A16D1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800" w:type="dxa"/>
          </w:tcPr>
          <w:p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proofErr w:type="spellStart"/>
            <w:r w:rsidRPr="00814FB4">
              <w:rPr>
                <w:rFonts w:ascii="Arial" w:hAnsi="Arial" w:cs="Arial"/>
                <w:sz w:val="22"/>
                <w:szCs w:val="22"/>
                <w:lang w:val="en-GB" w:eastAsia="en-GB"/>
              </w:rPr>
              <w:t>Pseudonymised</w:t>
            </w:r>
            <w:proofErr w:type="spellEnd"/>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rsidTr="007B6E46">
        <w:tc>
          <w:tcPr>
            <w:tcW w:w="2230" w:type="dxa"/>
          </w:tcPr>
          <w:p w:rsidR="00A16D10" w:rsidRPr="00F12735" w:rsidRDefault="00A16D1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Source of Data</w:t>
            </w:r>
          </w:p>
        </w:tc>
        <w:tc>
          <w:tcPr>
            <w:tcW w:w="7800" w:type="dxa"/>
          </w:tcPr>
          <w:p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rsidTr="007B6E46">
        <w:tc>
          <w:tcPr>
            <w:tcW w:w="2230" w:type="dxa"/>
          </w:tcPr>
          <w:p w:rsidR="00A16D10" w:rsidRPr="00F12735" w:rsidRDefault="00A16D1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Legal Basis and Condition for processing special category of data under GDPR</w:t>
            </w:r>
          </w:p>
        </w:tc>
        <w:tc>
          <w:tcPr>
            <w:tcW w:w="7800" w:type="dxa"/>
          </w:tcPr>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rsidR="00F12735"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GP practice contributes to national clinical audits and will send the data which are </w:t>
      </w:r>
    </w:p>
    <w:p w:rsidR="00D14259" w:rsidRPr="00D14259" w:rsidRDefault="00A16D10" w:rsidP="00A765F8">
      <w:pPr>
        <w:spacing w:before="100" w:beforeAutospacing="1" w:after="100" w:afterAutospacing="1"/>
        <w:jc w:val="both"/>
        <w:rPr>
          <w:rFonts w:ascii="Arial" w:hAnsi="Arial" w:cs="Arial"/>
          <w:lang w:val="en-GB" w:eastAsia="en-GB"/>
        </w:rPr>
      </w:pPr>
      <w:proofErr w:type="gramStart"/>
      <w:r w:rsidRPr="001C10C6">
        <w:rPr>
          <w:rFonts w:ascii="Arial" w:hAnsi="Arial" w:cs="Arial"/>
          <w:lang w:val="en-GB" w:eastAsia="en-GB"/>
        </w:rPr>
        <w:t>required</w:t>
      </w:r>
      <w:proofErr w:type="gramEnd"/>
      <w:r w:rsidRPr="001C10C6">
        <w:rPr>
          <w:rFonts w:ascii="Arial" w:hAnsi="Arial" w:cs="Arial"/>
          <w:lang w:val="en-GB" w:eastAsia="en-GB"/>
        </w:rPr>
        <w:t xml:space="preserve"> by NHS Digital when the law allows. This may include demographic data such as data of birth and information about your health which is recorded in coded form, for example, the clinical code for diabetes or high blood pressure.</w:t>
      </w:r>
    </w:p>
    <w:p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08"/>
        <w:gridCol w:w="7640"/>
      </w:tblGrid>
      <w:tr w:rsidR="00E32E31" w:rsidRPr="00D81EA2" w:rsidTr="007B6E46">
        <w:trPr>
          <w:trHeight w:val="543"/>
        </w:trPr>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Source of Data</w:t>
            </w:r>
          </w:p>
        </w:tc>
        <w:tc>
          <w:tcPr>
            <w:tcW w:w="7800" w:type="dxa"/>
          </w:tcPr>
          <w:p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rsidTr="007B6E46">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 xml:space="preserve">Legal Basis and Condition for processing special category of data </w:t>
            </w:r>
            <w:r w:rsidRPr="00F12735">
              <w:rPr>
                <w:rFonts w:ascii="Arial" w:hAnsi="Arial" w:cs="Arial"/>
                <w:b/>
                <w:sz w:val="22"/>
                <w:szCs w:val="22"/>
                <w:lang w:val="en-GB" w:eastAsia="en-GB"/>
              </w:rPr>
              <w:lastRenderedPageBreak/>
              <w:t>under GDPR</w:t>
            </w:r>
          </w:p>
        </w:tc>
        <w:tc>
          <w:tcPr>
            <w:tcW w:w="7800" w:type="dxa"/>
          </w:tcPr>
          <w:p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lastRenderedPageBreak/>
              <w:t xml:space="preserve">Article 6 (1)(e) - Processing is necessary for the performance of a task carried out in the public interest or in the exercise of official authority </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w:t>
            </w:r>
            <w:proofErr w:type="gramStart"/>
            <w:r>
              <w:rPr>
                <w:rFonts w:ascii="Arial" w:hAnsi="Arial" w:cs="Arial"/>
                <w:sz w:val="22"/>
                <w:szCs w:val="22"/>
                <w:lang w:val="en-GB" w:eastAsia="en-GB"/>
              </w:rPr>
              <w:t>)(</w:t>
            </w:r>
            <w:proofErr w:type="gramEnd"/>
            <w:r>
              <w:rPr>
                <w:rFonts w:ascii="Arial" w:hAnsi="Arial" w:cs="Arial"/>
                <w:sz w:val="22"/>
                <w:szCs w:val="22"/>
                <w:lang w:val="en-GB" w:eastAsia="en-GB"/>
              </w:rPr>
              <w:t>j</w:t>
            </w:r>
            <w:r w:rsidRPr="00D81EA2">
              <w:rPr>
                <w:rFonts w:ascii="Arial" w:hAnsi="Arial" w:cs="Arial"/>
                <w:sz w:val="22"/>
                <w:szCs w:val="22"/>
                <w:lang w:val="en-GB" w:eastAsia="en-GB"/>
              </w:rPr>
              <w:t xml:space="preserve">) - Processing </w:t>
            </w:r>
            <w:r>
              <w:rPr>
                <w:rFonts w:ascii="Arial" w:hAnsi="Arial" w:cs="Arial"/>
                <w:sz w:val="22"/>
                <w:szCs w:val="22"/>
                <w:lang w:val="en-GB" w:eastAsia="en-GB"/>
              </w:rPr>
              <w:t xml:space="preserve">is necessary for…scientific or historical research </w:t>
            </w:r>
            <w:r>
              <w:rPr>
                <w:rFonts w:ascii="Arial" w:hAnsi="Arial" w:cs="Arial"/>
                <w:sz w:val="22"/>
                <w:szCs w:val="22"/>
                <w:lang w:val="en-GB" w:eastAsia="en-GB"/>
              </w:rPr>
              <w:lastRenderedPageBreak/>
              <w:t>purposes…</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Arial" w:hAnsi="Arial" w:cs="Arial"/>
          <w:color w:val="000000"/>
          <w:lang w:val="en-GB" w:eastAsia="en-GB"/>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rsidR="00CC0F64" w:rsidRPr="00F12735" w:rsidRDefault="00CC0F64" w:rsidP="00CC0F64">
      <w:pPr>
        <w:pStyle w:val="Default0"/>
        <w:jc w:val="both"/>
        <w:rPr>
          <w:rFonts w:ascii="Arial" w:hAnsi="Arial" w:cs="Arial"/>
          <w:bCs/>
          <w:color w:val="auto"/>
          <w:u w:val="single"/>
        </w:rPr>
      </w:pPr>
    </w:p>
    <w:p w:rsidR="00CC0F64" w:rsidRPr="00F12735" w:rsidRDefault="00CC0F64" w:rsidP="00CC0F64">
      <w:pPr>
        <w:pStyle w:val="Default0"/>
        <w:jc w:val="both"/>
        <w:rPr>
          <w:rFonts w:ascii="Arial" w:hAnsi="Arial" w:cs="Arial"/>
          <w:bCs/>
          <w:color w:val="auto"/>
          <w:u w:val="single"/>
        </w:rPr>
      </w:pPr>
      <w:r w:rsidRPr="00F12735">
        <w:rPr>
          <w:rFonts w:ascii="Arial" w:hAnsi="Arial" w:cs="Arial"/>
          <w:bCs/>
          <w:color w:val="auto"/>
          <w:u w:val="single"/>
        </w:rPr>
        <w:t>How patient information may be used for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rsidR="00B31554" w:rsidRDefault="00B31554" w:rsidP="00CC0F64">
      <w:pPr>
        <w:pStyle w:val="Default0"/>
        <w:jc w:val="both"/>
        <w:rPr>
          <w:rFonts w:ascii="Arial" w:hAnsi="Arial" w:cs="Arial"/>
          <w:bCs/>
          <w:color w:val="auto"/>
        </w:rPr>
      </w:pPr>
    </w:p>
    <w:p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xml:space="preserve">, unless you have support under the Health Service (Control of Patient Information </w:t>
      </w:r>
      <w:r w:rsidRPr="00B31554">
        <w:rPr>
          <w:rFonts w:ascii="Arial" w:hAnsi="Arial" w:cs="Arial"/>
        </w:rPr>
        <w:lastRenderedPageBreak/>
        <w:t>Regulations) 2002 (‘section 251 support’) applying via the Confidentiality Advisory Group in England and Wales or similar arrangements elsewhere in the UK</w:t>
      </w:r>
    </w:p>
    <w:p w:rsidR="00B31554" w:rsidRDefault="00B31554" w:rsidP="00CC0F64">
      <w:pPr>
        <w:pStyle w:val="Default0"/>
        <w:jc w:val="both"/>
        <w:rPr>
          <w:rFonts w:ascii="Arial" w:hAnsi="Arial" w:cs="Arial"/>
          <w:bCs/>
          <w:color w:val="auto"/>
        </w:rPr>
      </w:pPr>
    </w:p>
    <w:p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rsidR="00CC0F64" w:rsidRDefault="00232D9E" w:rsidP="00CC0F64">
      <w:pPr>
        <w:pStyle w:val="Default0"/>
        <w:jc w:val="both"/>
        <w:rPr>
          <w:rFonts w:ascii="Arial" w:hAnsi="Arial" w:cs="Arial"/>
          <w:bCs/>
          <w:color w:val="auto"/>
        </w:rPr>
      </w:pPr>
      <w:hyperlink r:id="rId10" w:history="1">
        <w:r w:rsidR="007B6E46" w:rsidRPr="00992787">
          <w:rPr>
            <w:rStyle w:val="Hyperlink"/>
            <w:rFonts w:ascii="Arial" w:hAnsi="Arial" w:cs="Arial"/>
            <w:bCs/>
          </w:rPr>
          <w:t>https://understandingpatientdata.org.uk/what-you-need-know</w:t>
        </w:r>
      </w:hyperlink>
    </w:p>
    <w:p w:rsidR="00B31554" w:rsidRPr="00CC0F64" w:rsidRDefault="00B31554" w:rsidP="00CC0F64">
      <w:pPr>
        <w:pStyle w:val="Default0"/>
        <w:jc w:val="both"/>
        <w:rPr>
          <w:rFonts w:ascii="Arial" w:hAnsi="Arial" w:cs="Arial"/>
          <w:bCs/>
          <w:color w:val="auto"/>
        </w:rPr>
      </w:pPr>
    </w:p>
    <w:p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rsidR="00B31554" w:rsidRDefault="00B31554" w:rsidP="00CC0F64">
      <w:pPr>
        <w:pStyle w:val="Default0"/>
        <w:jc w:val="both"/>
        <w:rPr>
          <w:rFonts w:ascii="Arial" w:hAnsi="Arial" w:cs="Arial"/>
          <w:bCs/>
          <w:color w:val="auto"/>
        </w:rPr>
      </w:pPr>
      <w:r>
        <w:rPr>
          <w:rFonts w:ascii="Arial" w:hAnsi="Arial" w:cs="Arial"/>
          <w:bCs/>
          <w:color w:val="auto"/>
        </w:rPr>
        <w:t xml:space="preserve"> </w:t>
      </w:r>
    </w:p>
    <w:p w:rsidR="00B31554" w:rsidRDefault="00232D9E" w:rsidP="00CC0F64">
      <w:pPr>
        <w:pStyle w:val="Default0"/>
        <w:jc w:val="both"/>
        <w:rPr>
          <w:rFonts w:ascii="Arial" w:hAnsi="Arial" w:cs="Arial"/>
          <w:bCs/>
          <w:color w:val="auto"/>
        </w:rPr>
      </w:pPr>
      <w:hyperlink r:id="rId11" w:history="1">
        <w:r w:rsidR="00B31554" w:rsidRPr="00992787">
          <w:rPr>
            <w:rStyle w:val="Hyperlink"/>
            <w:rFonts w:ascii="Arial" w:hAnsi="Arial" w:cs="Arial"/>
            <w:bCs/>
          </w:rPr>
          <w:t>https://www.nhs.uk/your-nhs-data-matters/</w:t>
        </w:r>
      </w:hyperlink>
    </w:p>
    <w:p w:rsidR="00B31554" w:rsidRDefault="00B3155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rsidR="00CC0F64" w:rsidRPr="00CC0F64" w:rsidRDefault="00CC0F64" w:rsidP="00CC0F64">
      <w:pPr>
        <w:pStyle w:val="Default0"/>
        <w:jc w:val="both"/>
        <w:rPr>
          <w:rFonts w:ascii="Arial" w:hAnsi="Arial" w:cs="Arial"/>
          <w:bCs/>
          <w:color w:val="auto"/>
        </w:rPr>
      </w:pPr>
    </w:p>
    <w:p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rsidR="00CC0F64" w:rsidRDefault="00CC0F64" w:rsidP="002C3FBA">
      <w:pPr>
        <w:pStyle w:val="Default0"/>
        <w:suppressAutoHyphens/>
        <w:adjustRightInd/>
        <w:jc w:val="both"/>
        <w:textAlignment w:val="baseline"/>
        <w:rPr>
          <w:rFonts w:ascii="Arial" w:hAnsi="Arial" w:cs="Arial"/>
          <w:bCs/>
          <w:color w:val="auto"/>
        </w:rPr>
      </w:pPr>
    </w:p>
    <w:p w:rsidR="00CC0F64" w:rsidRDefault="00232D9E" w:rsidP="002C3FBA">
      <w:pPr>
        <w:pStyle w:val="Default0"/>
        <w:suppressAutoHyphens/>
        <w:adjustRightInd/>
        <w:jc w:val="both"/>
        <w:textAlignment w:val="baseline"/>
        <w:rPr>
          <w:rFonts w:ascii="Arial" w:hAnsi="Arial" w:cs="Arial"/>
          <w:bCs/>
          <w:color w:val="auto"/>
        </w:rPr>
      </w:pPr>
      <w:hyperlink r:id="rId12" w:history="1">
        <w:r w:rsidR="00CC0F64" w:rsidRPr="00992787">
          <w:rPr>
            <w:rStyle w:val="Hyperlink"/>
            <w:rFonts w:ascii="Arial" w:hAnsi="Arial" w:cs="Arial"/>
            <w:bCs/>
          </w:rPr>
          <w:t>https://www.hra.nhs.uk/hra-guidance-general-data-protection-regulation/</w:t>
        </w:r>
      </w:hyperlink>
    </w:p>
    <w:p w:rsidR="00CC0F64" w:rsidRDefault="00CC0F64" w:rsidP="002C3FBA">
      <w:pPr>
        <w:pStyle w:val="Default0"/>
        <w:suppressAutoHyphens/>
        <w:adjustRightInd/>
        <w:jc w:val="both"/>
        <w:textAlignment w:val="baseline"/>
        <w:rPr>
          <w:rFonts w:ascii="Arial" w:hAnsi="Arial" w:cs="Arial"/>
          <w:bCs/>
          <w:color w:val="auto"/>
        </w:rPr>
      </w:pPr>
    </w:p>
    <w:p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08"/>
        <w:gridCol w:w="7640"/>
      </w:tblGrid>
      <w:tr w:rsidR="00E32E31" w:rsidRPr="00D81EA2" w:rsidTr="007B6E46">
        <w:trPr>
          <w:trHeight w:val="543"/>
        </w:trPr>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Source of Data</w:t>
            </w:r>
          </w:p>
        </w:tc>
        <w:tc>
          <w:tcPr>
            <w:tcW w:w="7800" w:type="dxa"/>
          </w:tcPr>
          <w:p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rsidTr="007B6E46">
        <w:tc>
          <w:tcPr>
            <w:tcW w:w="2230" w:type="dxa"/>
          </w:tcPr>
          <w:p w:rsidR="00E32E31" w:rsidRPr="00F12735" w:rsidRDefault="00E32E31" w:rsidP="00EC0622">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 xml:space="preserve">Legal Basis and Condition for processing special category of data </w:t>
            </w:r>
            <w:r w:rsidRPr="00F12735">
              <w:rPr>
                <w:rFonts w:ascii="Arial" w:hAnsi="Arial" w:cs="Arial"/>
                <w:b/>
                <w:sz w:val="22"/>
                <w:szCs w:val="22"/>
                <w:lang w:val="en-GB" w:eastAsia="en-GB"/>
              </w:rPr>
              <w:lastRenderedPageBreak/>
              <w:t>under GDPR</w:t>
            </w:r>
          </w:p>
        </w:tc>
        <w:tc>
          <w:tcPr>
            <w:tcW w:w="7800" w:type="dxa"/>
          </w:tcPr>
          <w:p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lastRenderedPageBreak/>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w:t>
            </w:r>
            <w:r w:rsidRPr="00D81EA2">
              <w:rPr>
                <w:rFonts w:ascii="Arial" w:hAnsi="Arial" w:cs="Arial"/>
                <w:sz w:val="22"/>
                <w:szCs w:val="22"/>
                <w:lang w:val="en-GB" w:eastAsia="en-GB"/>
              </w:rPr>
              <w:lastRenderedPageBreak/>
              <w:t xml:space="preserve">employee, medical diagnosis, the provision of health and social care or treatment or the management of </w:t>
            </w:r>
            <w:r>
              <w:rPr>
                <w:rFonts w:ascii="Arial" w:hAnsi="Arial" w:cs="Arial"/>
                <w:sz w:val="22"/>
                <w:szCs w:val="22"/>
                <w:lang w:val="en-GB" w:eastAsia="en-GB"/>
              </w:rPr>
              <w:t xml:space="preserve">health and social care systems </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Calibri" w:hAnsi="Calibri" w:cs="Calibri"/>
          <w:color w:val="000000"/>
          <w:sz w:val="23"/>
          <w:szCs w:val="23"/>
          <w:lang w:val="en-GB" w:eastAsia="en-GB"/>
        </w:rPr>
      </w:pPr>
    </w:p>
    <w:p w:rsidR="00F12735" w:rsidRPr="00F12735" w:rsidRDefault="00E32E31" w:rsidP="00F12735">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Purposes requiring consent</w:t>
      </w:r>
    </w:p>
    <w:p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14"/>
        <w:gridCol w:w="7642"/>
      </w:tblGrid>
      <w:tr w:rsidR="007F6440" w:rsidRPr="00D81EA2" w:rsidTr="00814FB4">
        <w:trPr>
          <w:trHeight w:val="321"/>
        </w:trPr>
        <w:tc>
          <w:tcPr>
            <w:tcW w:w="2338" w:type="dxa"/>
          </w:tcPr>
          <w:p w:rsidR="007F6440" w:rsidRPr="00F12735" w:rsidRDefault="007F644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Type of Data</w:t>
            </w:r>
          </w:p>
        </w:tc>
        <w:tc>
          <w:tcPr>
            <w:tcW w:w="7800" w:type="dxa"/>
          </w:tcPr>
          <w:p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rsidTr="00A765F8">
        <w:tc>
          <w:tcPr>
            <w:tcW w:w="2338" w:type="dxa"/>
          </w:tcPr>
          <w:p w:rsidR="007F6440" w:rsidRPr="00F12735" w:rsidRDefault="007F644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Source of Data</w:t>
            </w:r>
          </w:p>
        </w:tc>
        <w:tc>
          <w:tcPr>
            <w:tcW w:w="7800" w:type="dxa"/>
          </w:tcPr>
          <w:p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rsidTr="00A765F8">
        <w:tc>
          <w:tcPr>
            <w:tcW w:w="2338" w:type="dxa"/>
          </w:tcPr>
          <w:p w:rsidR="007F6440" w:rsidRPr="00F12735" w:rsidRDefault="007F6440" w:rsidP="0014680E">
            <w:pPr>
              <w:spacing w:before="100" w:beforeAutospacing="1" w:after="100" w:afterAutospacing="1"/>
              <w:rPr>
                <w:rFonts w:ascii="Arial" w:hAnsi="Arial" w:cs="Arial"/>
                <w:b/>
                <w:sz w:val="22"/>
                <w:szCs w:val="22"/>
                <w:lang w:val="en-GB" w:eastAsia="en-GB"/>
              </w:rPr>
            </w:pPr>
            <w:r w:rsidRPr="00F12735">
              <w:rPr>
                <w:rFonts w:ascii="Arial" w:hAnsi="Arial" w:cs="Arial"/>
                <w:b/>
                <w:sz w:val="22"/>
                <w:szCs w:val="22"/>
                <w:lang w:val="en-GB" w:eastAsia="en-GB"/>
              </w:rPr>
              <w:t>Legal Basis and Condition for processing special category of data under GDPR</w:t>
            </w:r>
          </w:p>
        </w:tc>
        <w:tc>
          <w:tcPr>
            <w:tcW w:w="7800" w:type="dxa"/>
          </w:tcPr>
          <w:p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rsidR="00C24D11" w:rsidRDefault="00C24D11" w:rsidP="00A765F8">
      <w:pPr>
        <w:autoSpaceDE w:val="0"/>
        <w:autoSpaceDN w:val="0"/>
        <w:adjustRightInd w:val="0"/>
        <w:jc w:val="both"/>
        <w:rPr>
          <w:rFonts w:ascii="Calibri" w:hAnsi="Calibri" w:cs="Calibri"/>
          <w:color w:val="000000"/>
          <w:sz w:val="23"/>
          <w:szCs w:val="23"/>
          <w:lang w:val="en-GB" w:eastAsia="en-GB"/>
        </w:rPr>
      </w:pPr>
    </w:p>
    <w:p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National Data Opt Out</w:t>
      </w:r>
    </w:p>
    <w:p w:rsidR="00B31554" w:rsidRDefault="007B6E46" w:rsidP="00A765F8">
      <w:pPr>
        <w:pStyle w:val="NoSpacing"/>
        <w:jc w:val="both"/>
        <w:rPr>
          <w:rFonts w:ascii="Arial" w:hAnsi="Arial" w:cs="Arial"/>
          <w:lang w:val="en-GB" w:eastAsia="en-GB"/>
        </w:rPr>
      </w:pPr>
      <w:r>
        <w:rPr>
          <w:noProof/>
          <w:lang w:val="en-GB" w:eastAsia="en-GB"/>
        </w:rPr>
        <w:lastRenderedPageBreak/>
        <w:drawing>
          <wp:anchor distT="0" distB="0" distL="114300" distR="114300" simplePos="0" relativeHeight="251658240" behindDoc="0" locked="0" layoutInCell="1" allowOverlap="1" wp14:anchorId="7595DCA7" wp14:editId="113EEF6D">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rsidR="007B6E46" w:rsidRPr="00B31554" w:rsidRDefault="007B6E46"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rsidR="00B31554" w:rsidRPr="00B31554" w:rsidRDefault="00B31554" w:rsidP="00B31554">
      <w:pPr>
        <w:pStyle w:val="NoSpacing"/>
        <w:jc w:val="both"/>
        <w:rPr>
          <w:rFonts w:ascii="Arial" w:hAnsi="Arial" w:cs="Arial"/>
          <w:lang w:val="en-GB" w:eastAsia="en-GB"/>
        </w:rPr>
      </w:pPr>
    </w:p>
    <w:p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F12735">
        <w:rPr>
          <w:rFonts w:ascii="Arial" w:hAnsi="Arial" w:cs="Arial"/>
          <w:lang w:val="en-GB" w:eastAsia="en-GB"/>
        </w:rPr>
        <w:t xml:space="preserve"> </w:t>
      </w:r>
      <w:r w:rsidRPr="00B31554">
        <w:rPr>
          <w:rFonts w:ascii="Arial" w:hAnsi="Arial" w:cs="Arial"/>
          <w:lang w:val="en-GB" w:eastAsia="en-GB"/>
        </w:rPr>
        <w:t>provided</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r>
      <w:proofErr w:type="gramStart"/>
      <w:r w:rsidRPr="00B31554">
        <w:rPr>
          <w:rFonts w:ascii="Arial" w:hAnsi="Arial" w:cs="Arial"/>
          <w:lang w:val="en-GB" w:eastAsia="en-GB"/>
        </w:rPr>
        <w:t>research</w:t>
      </w:r>
      <w:proofErr w:type="gramEnd"/>
      <w:r w:rsidRPr="00B31554">
        <w:rPr>
          <w:rFonts w:ascii="Arial" w:hAnsi="Arial" w:cs="Arial"/>
          <w:lang w:val="en-GB" w:eastAsia="en-GB"/>
        </w:rPr>
        <w:t xml:space="preserve"> into the development of new treatments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rsidR="007B6E46" w:rsidRPr="00B31554" w:rsidRDefault="007B6E46" w:rsidP="00B31554">
      <w:pPr>
        <w:pStyle w:val="NoSpacing"/>
        <w:jc w:val="both"/>
        <w:rPr>
          <w:rFonts w:ascii="Arial" w:hAnsi="Arial" w:cs="Arial"/>
          <w:lang w:val="en-GB" w:eastAsia="en-GB"/>
        </w:rPr>
      </w:pPr>
    </w:p>
    <w:p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rsidR="007B6E46" w:rsidRDefault="00232D9E" w:rsidP="00B31554">
      <w:pPr>
        <w:pStyle w:val="NoSpacing"/>
        <w:jc w:val="both"/>
        <w:rPr>
          <w:rFonts w:ascii="Arial" w:hAnsi="Arial" w:cs="Arial"/>
          <w:lang w:val="en-GB" w:eastAsia="en-GB"/>
        </w:rPr>
      </w:pPr>
      <w:hyperlink r:id="rId14" w:history="1">
        <w:r w:rsidR="007B6E46" w:rsidRPr="00992787">
          <w:rPr>
            <w:rStyle w:val="Hyperlink"/>
            <w:rFonts w:ascii="Arial" w:hAnsi="Arial" w:cs="Arial"/>
            <w:lang w:val="en-GB" w:eastAsia="en-GB"/>
          </w:rPr>
          <w:t>www.nhs.uk/your-nhs-data-matters</w:t>
        </w:r>
      </w:hyperlink>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rsidR="007B6E46" w:rsidRPr="00B31554" w:rsidRDefault="007B6E46" w:rsidP="00B31554">
      <w:pPr>
        <w:pStyle w:val="NoSpacing"/>
        <w:jc w:val="both"/>
        <w:rPr>
          <w:rFonts w:ascii="Arial" w:hAnsi="Arial" w:cs="Arial"/>
          <w:lang w:val="en-GB" w:eastAsia="en-GB"/>
        </w:rPr>
      </w:pP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rsidR="007B6E46" w:rsidRPr="00B31554" w:rsidRDefault="007B6E46" w:rsidP="00B31554">
      <w:pPr>
        <w:pStyle w:val="NoSpacing"/>
        <w:jc w:val="both"/>
        <w:rPr>
          <w:rFonts w:ascii="Arial" w:hAnsi="Arial" w:cs="Arial"/>
          <w:lang w:val="en-GB" w:eastAsia="en-GB"/>
        </w:rPr>
      </w:pPr>
    </w:p>
    <w:p w:rsidR="007B6E46" w:rsidRDefault="00232D9E" w:rsidP="00B31554">
      <w:pPr>
        <w:pStyle w:val="NoSpacing"/>
        <w:jc w:val="both"/>
        <w:rPr>
          <w:rFonts w:ascii="Arial" w:hAnsi="Arial" w:cs="Arial"/>
          <w:lang w:val="en-GB" w:eastAsia="en-GB"/>
        </w:rPr>
      </w:pPr>
      <w:hyperlink r:id="rId15"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proofErr w:type="gramStart"/>
      <w:r w:rsidRPr="00B31554">
        <w:rPr>
          <w:rFonts w:ascii="Arial" w:hAnsi="Arial" w:cs="Arial"/>
          <w:lang w:val="en-GB" w:eastAsia="en-GB"/>
        </w:rPr>
        <w:t>and</w:t>
      </w:r>
      <w:proofErr w:type="gramEnd"/>
      <w:r w:rsidR="007B6E46">
        <w:rPr>
          <w:rFonts w:ascii="Arial" w:hAnsi="Arial" w:cs="Arial"/>
          <w:lang w:val="en-GB" w:eastAsia="en-GB"/>
        </w:rPr>
        <w:t>,</w:t>
      </w:r>
    </w:p>
    <w:p w:rsidR="007B6E46" w:rsidRPr="00B31554" w:rsidRDefault="007B6E46" w:rsidP="00B31554">
      <w:pPr>
        <w:pStyle w:val="NoSpacing"/>
        <w:jc w:val="both"/>
        <w:rPr>
          <w:rFonts w:ascii="Arial" w:hAnsi="Arial" w:cs="Arial"/>
          <w:lang w:val="en-GB" w:eastAsia="en-GB"/>
        </w:rPr>
      </w:pPr>
    </w:p>
    <w:p w:rsidR="00B31554" w:rsidRPr="00B31554" w:rsidRDefault="00232D9E" w:rsidP="00B31554">
      <w:pPr>
        <w:pStyle w:val="NoSpacing"/>
        <w:jc w:val="both"/>
        <w:rPr>
          <w:rFonts w:ascii="Arial" w:hAnsi="Arial" w:cs="Arial"/>
          <w:lang w:val="en-GB" w:eastAsia="en-GB"/>
        </w:rPr>
      </w:pPr>
      <w:hyperlink r:id="rId16"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have until 2020 to put systems and processes in place so they can apply your national data opt-out choice. Our organisation</w:t>
      </w:r>
      <w:r w:rsidR="00F12735">
        <w:rPr>
          <w:rFonts w:ascii="Arial" w:hAnsi="Arial" w:cs="Arial"/>
          <w:lang w:val="en-GB" w:eastAsia="en-GB"/>
        </w:rPr>
        <w:t xml:space="preserve"> is currently </w:t>
      </w:r>
      <w:r w:rsidRPr="00B31554">
        <w:rPr>
          <w:rFonts w:ascii="Arial" w:hAnsi="Arial" w:cs="Arial"/>
          <w:lang w:val="en-GB" w:eastAsia="en-GB"/>
        </w:rPr>
        <w:t>able to apply your national data opt-out choice to any confidential patient information we may use or share with other organisations for purposes</w:t>
      </w:r>
      <w:r w:rsidR="00F12735">
        <w:rPr>
          <w:rFonts w:ascii="Arial" w:hAnsi="Arial" w:cs="Arial"/>
          <w:lang w:val="en-GB" w:eastAsia="en-GB"/>
        </w:rPr>
        <w:t xml:space="preserve"> beyond your individual care. </w:t>
      </w:r>
    </w:p>
    <w:p w:rsidR="00DD21E6" w:rsidRPr="00F12735" w:rsidRDefault="007B6E46"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H</w:t>
      </w:r>
      <w:r w:rsidR="00DD21E6" w:rsidRPr="00F12735">
        <w:rPr>
          <w:rFonts w:ascii="Arial" w:hAnsi="Arial" w:cs="Arial"/>
          <w:b/>
          <w:sz w:val="32"/>
          <w:szCs w:val="32"/>
          <w:lang w:val="en-GB" w:eastAsia="en-GB"/>
        </w:rPr>
        <w:t>ow we protect your personal data</w:t>
      </w:r>
    </w:p>
    <w:p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proofErr w:type="gramStart"/>
      <w:r w:rsidR="00B35D96">
        <w:rPr>
          <w:rFonts w:ascii="Arial" w:hAnsi="Arial" w:cs="Arial"/>
          <w:color w:val="000000"/>
          <w:lang w:val="en-GB" w:eastAsia="en-GB"/>
        </w:rPr>
        <w:t>have</w:t>
      </w:r>
      <w:proofErr w:type="gramEnd"/>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rsidR="00DD21E6" w:rsidRPr="00F12735" w:rsidRDefault="00DD21E6"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How long do we keep your personal data?</w:t>
      </w:r>
    </w:p>
    <w:p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7"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w:t>
      </w:r>
      <w:r w:rsidRPr="00F12735">
        <w:rPr>
          <w:rFonts w:ascii="Arial" w:hAnsi="Arial" w:cs="Arial"/>
          <w:lang w:val="en-GB" w:eastAsia="en-GB"/>
        </w:rPr>
        <w:t>the records are securely destroyed</w:t>
      </w:r>
      <w:r w:rsidR="006E10A8" w:rsidRPr="00F12735">
        <w:rPr>
          <w:rFonts w:ascii="Arial" w:hAnsi="Arial" w:cs="Arial"/>
          <w:lang w:val="en-GB" w:eastAsia="en-GB"/>
        </w:rPr>
        <w:t xml:space="preserve"> if </w:t>
      </w:r>
      <w:r w:rsidR="00EE3153" w:rsidRPr="00F12735">
        <w:rPr>
          <w:rFonts w:ascii="Arial" w:hAnsi="Arial" w:cs="Arial"/>
          <w:lang w:val="en-GB" w:eastAsia="en-GB"/>
        </w:rPr>
        <w:t xml:space="preserve">stored </w:t>
      </w:r>
      <w:r w:rsidR="006E10A8" w:rsidRPr="00F12735">
        <w:rPr>
          <w:rFonts w:ascii="Arial" w:hAnsi="Arial" w:cs="Arial"/>
          <w:lang w:val="en-GB" w:eastAsia="en-GB"/>
        </w:rPr>
        <w:t xml:space="preserve">on paper, deleted on </w:t>
      </w:r>
      <w:r w:rsidR="00EE3153" w:rsidRPr="00F12735">
        <w:rPr>
          <w:rFonts w:ascii="Arial" w:hAnsi="Arial" w:cs="Arial"/>
          <w:lang w:val="en-GB" w:eastAsia="en-GB"/>
        </w:rPr>
        <w:t xml:space="preserve">the </w:t>
      </w:r>
      <w:r w:rsidR="006E10A8" w:rsidRPr="00F12735">
        <w:rPr>
          <w:rFonts w:ascii="Arial" w:hAnsi="Arial" w:cs="Arial"/>
          <w:lang w:val="en-GB" w:eastAsia="en-GB"/>
        </w:rPr>
        <w:t xml:space="preserve">electronic </w:t>
      </w:r>
      <w:r w:rsidR="00EE3153" w:rsidRPr="00F12735">
        <w:rPr>
          <w:rFonts w:ascii="Arial" w:hAnsi="Arial" w:cs="Arial"/>
          <w:lang w:val="en-GB" w:eastAsia="en-GB"/>
        </w:rPr>
        <w:t xml:space="preserve">health record </w:t>
      </w:r>
      <w:r w:rsidR="006E10A8" w:rsidRPr="00F12735">
        <w:rPr>
          <w:rFonts w:ascii="Arial" w:hAnsi="Arial" w:cs="Arial"/>
          <w:lang w:val="en-GB" w:eastAsia="en-GB"/>
        </w:rPr>
        <w:t>system</w:t>
      </w:r>
      <w:r w:rsidRPr="001C10C6">
        <w:rPr>
          <w:rFonts w:ascii="Arial" w:hAnsi="Arial" w:cs="Arial"/>
          <w:lang w:val="en-GB" w:eastAsia="en-GB"/>
        </w:rPr>
        <w:t xml:space="preserve"> or archived for research purposes where this applies.</w:t>
      </w:r>
    </w:p>
    <w:p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lastRenderedPageBreak/>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proofErr w:type="gramStart"/>
      <w:r w:rsidRPr="00411CA2">
        <w:rPr>
          <w:rFonts w:ascii="Arial" w:hAnsi="Arial" w:cs="Arial"/>
          <w:lang w:val="en-GB" w:eastAsia="en-GB"/>
        </w:rPr>
        <w:t>to</w:t>
      </w:r>
      <w:proofErr w:type="gramEnd"/>
      <w:r w:rsidRPr="00411CA2">
        <w:rPr>
          <w:rFonts w:ascii="Arial" w:hAnsi="Arial" w:cs="Arial"/>
          <w:lang w:val="en-GB" w:eastAsia="en-GB"/>
        </w:rPr>
        <w:t xml:space="preserve">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proofErr w:type="spellStart"/>
      <w:r w:rsidR="00F12735">
        <w:rPr>
          <w:rFonts w:ascii="Arial" w:hAnsi="Arial" w:cs="Arial"/>
        </w:rPr>
        <w:t>Saica</w:t>
      </w:r>
      <w:proofErr w:type="spellEnd"/>
      <w:r w:rsidR="00F12735">
        <w:rPr>
          <w:rFonts w:ascii="Arial" w:hAnsi="Arial" w:cs="Arial"/>
        </w:rPr>
        <w:t xml:space="preserve"> Natur</w:t>
      </w:r>
      <w:r w:rsidR="00F12735" w:rsidRPr="00411CA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rsidR="00411CA2" w:rsidRPr="00F12735" w:rsidRDefault="00F32726" w:rsidP="00A765F8">
      <w:pPr>
        <w:pStyle w:val="ListParagraph"/>
        <w:numPr>
          <w:ilvl w:val="0"/>
          <w:numId w:val="35"/>
        </w:numPr>
        <w:spacing w:before="100" w:beforeAutospacing="1" w:after="100" w:afterAutospacing="1"/>
        <w:jc w:val="both"/>
        <w:rPr>
          <w:rFonts w:ascii="Arial" w:hAnsi="Arial" w:cs="Arial"/>
          <w:lang w:val="en-GB" w:eastAsia="en-GB"/>
        </w:rPr>
      </w:pPr>
      <w:proofErr w:type="gramStart"/>
      <w:r w:rsidRPr="00411CA2">
        <w:rPr>
          <w:rFonts w:ascii="Arial" w:hAnsi="Arial" w:cs="Arial"/>
          <w:lang w:val="en-GB" w:eastAsia="en-GB"/>
        </w:rPr>
        <w:t>to</w:t>
      </w:r>
      <w:proofErr w:type="gramEnd"/>
      <w:r w:rsidRPr="00411CA2">
        <w:rPr>
          <w:rFonts w:ascii="Arial" w:hAnsi="Arial" w:cs="Arial"/>
          <w:lang w:val="en-GB" w:eastAsia="en-GB"/>
        </w:rPr>
        <w:t xml:space="preserve"> ensure that electronic storage media used to hold or process information are </w:t>
      </w:r>
      <w:r w:rsidRPr="00F12735">
        <w:rPr>
          <w:rFonts w:ascii="Arial" w:hAnsi="Arial" w:cs="Arial"/>
          <w:lang w:val="en-GB" w:eastAsia="en-GB"/>
        </w:rPr>
        <w:t>destroyed or overwri</w:t>
      </w:r>
      <w:r w:rsidR="00411CA2" w:rsidRPr="00F12735">
        <w:rPr>
          <w:rFonts w:ascii="Arial" w:hAnsi="Arial" w:cs="Arial"/>
          <w:lang w:val="en-GB" w:eastAsia="en-GB"/>
        </w:rPr>
        <w:t>tten to national standards.</w:t>
      </w:r>
    </w:p>
    <w:p w:rsidR="00DD21E6" w:rsidRPr="00F12735" w:rsidRDefault="006E10A8"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Who we share your data with</w:t>
      </w:r>
      <w:r w:rsidR="003047FB" w:rsidRPr="00F12735">
        <w:rPr>
          <w:rFonts w:ascii="Arial" w:hAnsi="Arial" w:cs="Arial"/>
          <w:b/>
          <w:sz w:val="32"/>
          <w:szCs w:val="32"/>
          <w:lang w:val="en-GB" w:eastAsia="en-GB"/>
        </w:rPr>
        <w:t>?</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rsidR="00A75DFD" w:rsidRDefault="00BB0B54"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Emis</w:t>
      </w:r>
      <w:proofErr w:type="spellEnd"/>
      <w:r w:rsidR="00A75DFD" w:rsidRPr="001C10C6">
        <w:rPr>
          <w:rFonts w:ascii="Arial" w:hAnsi="Arial" w:cs="Arial"/>
          <w:color w:val="000000"/>
          <w:lang w:val="en-GB" w:eastAsia="en-GB"/>
        </w:rPr>
        <w:t xml:space="preserve"> –</w:t>
      </w:r>
      <w:r w:rsidR="00EE3153" w:rsidRPr="001C10C6">
        <w:rPr>
          <w:rFonts w:ascii="Arial" w:hAnsi="Arial" w:cs="Arial"/>
          <w:color w:val="000000"/>
          <w:lang w:val="en-GB" w:eastAsia="en-GB"/>
        </w:rPr>
        <w:t xml:space="preserve"> to provide our electronic</w:t>
      </w:r>
      <w:r w:rsidR="00A75DFD" w:rsidRPr="001C10C6">
        <w:rPr>
          <w:rFonts w:ascii="Arial" w:hAnsi="Arial" w:cs="Arial"/>
          <w:color w:val="000000"/>
          <w:lang w:val="en-GB" w:eastAsia="en-GB"/>
        </w:rPr>
        <w:t xml:space="preserve"> clinical system</w:t>
      </w:r>
    </w:p>
    <w:p w:rsidR="00F12735" w:rsidRDefault="00F12735"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Docman</w:t>
      </w:r>
      <w:proofErr w:type="spellEnd"/>
      <w:r>
        <w:rPr>
          <w:rFonts w:ascii="Arial" w:hAnsi="Arial" w:cs="Arial"/>
          <w:color w:val="000000"/>
          <w:lang w:val="en-GB" w:eastAsia="en-GB"/>
        </w:rPr>
        <w:t xml:space="preserve"> – to provide our electronic documentation </w:t>
      </w:r>
    </w:p>
    <w:p w:rsidR="00F12735" w:rsidRPr="001C10C6" w:rsidRDefault="00F12735"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MJOG – to provide our text messaging service and appointment reminder</w:t>
      </w:r>
    </w:p>
    <w:p w:rsidR="00A75DFD" w:rsidRDefault="00A75DFD"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rsidR="00F12735" w:rsidRPr="001C10C6" w:rsidRDefault="00F12735"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Tameside and Glossop CCG – Risk Stratification Provider</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proofErr w:type="gramStart"/>
      <w:r w:rsidRPr="001C10C6">
        <w:rPr>
          <w:rFonts w:ascii="Arial" w:hAnsi="Arial" w:cs="Arial"/>
          <w:color w:val="000000"/>
          <w:lang w:val="en-GB" w:eastAsia="en-GB"/>
        </w:rPr>
        <w:t>required</w:t>
      </w:r>
      <w:proofErr w:type="gramEnd"/>
      <w:r w:rsidRPr="001C10C6">
        <w:rPr>
          <w:rFonts w:ascii="Arial" w:hAnsi="Arial" w:cs="Arial"/>
          <w:color w:val="000000"/>
          <w:lang w:val="en-GB" w:eastAsia="en-GB"/>
        </w:rPr>
        <w:t xml:space="preserve">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rsidR="00A75DFD" w:rsidRPr="00F12735" w:rsidRDefault="007413BD" w:rsidP="00A765F8">
      <w:pPr>
        <w:pStyle w:val="ListParagraph"/>
        <w:numPr>
          <w:ilvl w:val="0"/>
          <w:numId w:val="31"/>
        </w:numPr>
        <w:spacing w:before="100" w:beforeAutospacing="1" w:after="100" w:afterAutospacing="1"/>
        <w:jc w:val="both"/>
        <w:rPr>
          <w:rFonts w:ascii="Arial" w:hAnsi="Arial" w:cs="Arial"/>
        </w:rPr>
      </w:pPr>
      <w:r w:rsidRPr="001C10C6">
        <w:rPr>
          <w:rFonts w:ascii="Arial" w:hAnsi="Arial" w:cs="Arial"/>
          <w:color w:val="000000"/>
          <w:lang w:val="en-GB" w:eastAsia="en-GB"/>
        </w:rPr>
        <w:lastRenderedPageBreak/>
        <w:t xml:space="preserve">It is required to be disclosed to the police or other enforcement, regulatory or </w:t>
      </w:r>
      <w:r w:rsidRPr="00F12735">
        <w:rPr>
          <w:rFonts w:ascii="Arial" w:hAnsi="Arial" w:cs="Arial"/>
          <w:lang w:val="en-GB" w:eastAsia="en-GB"/>
        </w:rPr>
        <w:t>government body for prevention and / or detection of crime</w:t>
      </w:r>
    </w:p>
    <w:p w:rsidR="007413BD" w:rsidRPr="00F12735" w:rsidRDefault="007413BD"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Where is your data processed?</w:t>
      </w:r>
    </w:p>
    <w:p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w:t>
      </w:r>
      <w:proofErr w:type="gramStart"/>
      <w:r w:rsidR="00814FB4">
        <w:rPr>
          <w:rFonts w:ascii="Arial" w:hAnsi="Arial" w:cs="Arial"/>
          <w:lang w:val="en-GB" w:eastAsia="en-GB"/>
        </w:rPr>
        <w:t>are</w:t>
      </w:r>
      <w:proofErr w:type="gramEnd"/>
      <w:r w:rsidR="00814FB4">
        <w:rPr>
          <w:rFonts w:ascii="Arial" w:hAnsi="Arial" w:cs="Arial"/>
          <w:lang w:val="en-GB" w:eastAsia="en-GB"/>
        </w:rPr>
        <w:t xml:space="preserve"> </w:t>
      </w:r>
      <w:r w:rsidRPr="001C10C6">
        <w:rPr>
          <w:rFonts w:ascii="Arial" w:hAnsi="Arial" w:cs="Arial"/>
          <w:lang w:val="en-GB" w:eastAsia="en-GB"/>
        </w:rPr>
        <w:t>UK based.  Your personal data is not sent outside of the UK for processing.</w:t>
      </w:r>
    </w:p>
    <w:p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rsidR="007413BD" w:rsidRPr="00F12735" w:rsidRDefault="007413BD"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What are your rights over your personal data?</w:t>
      </w:r>
    </w:p>
    <w:p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w:t>
      </w:r>
      <w:proofErr w:type="gramStart"/>
      <w:r w:rsidR="008F49CA" w:rsidRPr="005B54E6">
        <w:rPr>
          <w:rFonts w:ascii="Arial" w:hAnsi="Arial" w:cs="Arial"/>
          <w:lang w:val="en-GB" w:eastAsia="en-GB"/>
        </w:rPr>
        <w:t>you,</w:t>
      </w:r>
      <w:proofErr w:type="gramEnd"/>
      <w:r w:rsidR="008F49CA" w:rsidRPr="005B54E6">
        <w:rPr>
          <w:rFonts w:ascii="Arial" w:hAnsi="Arial" w:cs="Arial"/>
          <w:lang w:val="en-GB" w:eastAsia="en-GB"/>
        </w:rPr>
        <w:t xml:space="preserve">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rsidR="00BB0B54" w:rsidRPr="00BB0B54" w:rsidRDefault="00BB0B54" w:rsidP="00BB0B54">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Medical </w:t>
      </w:r>
      <w:r w:rsidR="00232D9E">
        <w:rPr>
          <w:rFonts w:ascii="Arial" w:hAnsi="Arial" w:cs="Arial"/>
          <w:lang w:val="en-GB" w:eastAsia="en-GB"/>
        </w:rPr>
        <w:t>Secretary in writing</w:t>
      </w:r>
      <w:bookmarkStart w:id="0" w:name="_GoBack"/>
      <w:bookmarkEnd w:id="0"/>
    </w:p>
    <w:p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t>
      </w:r>
      <w:proofErr w:type="gramStart"/>
      <w:r w:rsidR="005E256A" w:rsidRPr="001C10C6">
        <w:rPr>
          <w:rFonts w:ascii="Arial" w:hAnsi="Arial" w:cs="Arial"/>
          <w:lang w:val="en-GB" w:eastAsia="en-GB"/>
        </w:rPr>
        <w:t>which must be acted upon within 1 calendar month of receipt of such request</w:t>
      </w:r>
      <w:r w:rsidR="008F49CA" w:rsidRPr="001C10C6">
        <w:rPr>
          <w:rFonts w:ascii="Arial" w:hAnsi="Arial" w:cs="Arial"/>
          <w:lang w:val="en-GB" w:eastAsia="en-GB"/>
        </w:rPr>
        <w:t>.</w:t>
      </w:r>
      <w:proofErr w:type="gramEnd"/>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proofErr w:type="gramStart"/>
      <w:r w:rsidRPr="0015096E">
        <w:rPr>
          <w:rFonts w:ascii="Arial" w:hAnsi="Arial" w:cs="Arial"/>
          <w:u w:val="single"/>
          <w:lang w:val="en-GB" w:eastAsia="en-GB"/>
        </w:rPr>
        <w:t>)</w:t>
      </w:r>
      <w:proofErr w:type="gramEnd"/>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r>
      <w:proofErr w:type="gramStart"/>
      <w:r w:rsidRPr="0015096E">
        <w:rPr>
          <w:rFonts w:ascii="Arial" w:hAnsi="Arial" w:cs="Arial"/>
          <w:lang w:val="en-GB" w:eastAsia="en-GB"/>
        </w:rPr>
        <w:t>If</w:t>
      </w:r>
      <w:proofErr w:type="gramEnd"/>
      <w:r w:rsidRPr="0015096E">
        <w:rPr>
          <w:rFonts w:ascii="Arial" w:hAnsi="Arial" w:cs="Arial"/>
          <w:lang w:val="en-GB" w:eastAsia="en-GB"/>
        </w:rPr>
        <w:t xml:space="preserve">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a commonly used and machine readable format</w:t>
      </w:r>
      <w:r>
        <w:rPr>
          <w:rFonts w:ascii="Arial" w:hAnsi="Arial" w:cs="Arial"/>
          <w:lang w:val="en-GB" w:eastAsia="en-GB"/>
        </w:rPr>
        <w:t xml:space="preserve"> such as excel spreadsheet, csv file.</w:t>
      </w:r>
    </w:p>
    <w:p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lastRenderedPageBreak/>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 xml:space="preserve">please note if we can demonstrate </w:t>
      </w:r>
      <w:proofErr w:type="gramStart"/>
      <w:r w:rsidR="005E256A" w:rsidRPr="001C10C6">
        <w:rPr>
          <w:rFonts w:ascii="Arial" w:hAnsi="Arial" w:cs="Arial"/>
          <w:lang w:val="en-GB" w:eastAsia="en-GB"/>
        </w:rPr>
        <w:t>compelling legitimate grounds which outweighs</w:t>
      </w:r>
      <w:proofErr w:type="gramEnd"/>
      <w:r w:rsidR="005E256A" w:rsidRPr="001C10C6">
        <w:rPr>
          <w:rFonts w:ascii="Arial" w:hAnsi="Arial" w:cs="Arial"/>
          <w:lang w:val="en-GB" w:eastAsia="en-GB"/>
        </w:rPr>
        <w:t xml:space="preserve">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proofErr w:type="gramStart"/>
      <w:r w:rsidRPr="0015096E">
        <w:rPr>
          <w:rFonts w:ascii="Arial" w:hAnsi="Arial" w:cs="Arial"/>
          <w:lang w:val="en-GB" w:eastAsia="en-GB"/>
        </w:rPr>
        <w:t>This</w:t>
      </w:r>
      <w:proofErr w:type="gramEnd"/>
      <w:r w:rsidRPr="0015096E">
        <w:rPr>
          <w:rFonts w:ascii="Arial" w:hAnsi="Arial" w:cs="Arial"/>
          <w:lang w:val="en-GB" w:eastAsia="en-GB"/>
        </w:rPr>
        <w:t xml:space="preserve"> right enables individuals to suspend the processing of personal information, for example, if you want to establish its accuracy or the reason for processing it.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proofErr w:type="gramStart"/>
      <w:r w:rsidR="0020545E" w:rsidRPr="00871399">
        <w:rPr>
          <w:rFonts w:ascii="Arial" w:hAnsi="Arial" w:cs="Arial"/>
          <w:b/>
          <w:sz w:val="28"/>
          <w:szCs w:val="28"/>
          <w:u w:val="single"/>
        </w:rPr>
        <w:t>)</w:t>
      </w:r>
      <w:proofErr w:type="gramEnd"/>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rsidR="008A33EE"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p>
    <w:p w:rsidR="008A33EE" w:rsidRDefault="008A33EE" w:rsidP="00A765F8">
      <w:pPr>
        <w:pStyle w:val="NormalWeb"/>
        <w:shd w:val="clear" w:color="auto" w:fill="FFFFFF"/>
        <w:spacing w:before="100" w:beforeAutospacing="1" w:after="100" w:afterAutospacing="1"/>
        <w:jc w:val="both"/>
        <w:rPr>
          <w:rFonts w:ascii="Arial" w:hAnsi="Arial" w:cs="Arial"/>
          <w:lang w:val="en-US"/>
        </w:rPr>
      </w:pPr>
      <w:hyperlink r:id="rId18" w:history="1">
        <w:r w:rsidRPr="006B5F76">
          <w:rPr>
            <w:rStyle w:val="Hyperlink"/>
            <w:rFonts w:ascii="Arial" w:hAnsi="Arial" w:cs="Arial"/>
            <w:lang w:val="en-US"/>
          </w:rPr>
          <w:t>TGCCG.grosvenormedicalcentre@nhs.net</w:t>
        </w:r>
      </w:hyperlink>
    </w:p>
    <w:p w:rsidR="008A33EE" w:rsidRDefault="008A33EE" w:rsidP="00A765F8">
      <w:pPr>
        <w:pStyle w:val="NormalWeb"/>
        <w:shd w:val="clear" w:color="auto" w:fill="FFFFFF"/>
        <w:spacing w:before="100" w:beforeAutospacing="1" w:after="100" w:afterAutospacing="1"/>
        <w:jc w:val="both"/>
        <w:rPr>
          <w:rFonts w:ascii="Arial" w:hAnsi="Arial" w:cs="Arial"/>
          <w:lang w:val="en-US"/>
        </w:rPr>
      </w:pPr>
    </w:p>
    <w:p w:rsidR="005E256A" w:rsidRPr="001C10C6" w:rsidRDefault="00F12735" w:rsidP="00A765F8">
      <w:pPr>
        <w:pStyle w:val="NormalWeb"/>
        <w:shd w:val="clear" w:color="auto" w:fill="FFFFFF"/>
        <w:spacing w:before="100" w:beforeAutospacing="1" w:after="100" w:afterAutospacing="1"/>
        <w:jc w:val="both"/>
        <w:rPr>
          <w:rFonts w:ascii="Arial" w:hAnsi="Arial" w:cs="Arial"/>
          <w:lang w:val="en-US"/>
        </w:rPr>
      </w:pPr>
      <w:r>
        <w:rPr>
          <w:rFonts w:ascii="Arial" w:hAnsi="Arial" w:cs="Arial"/>
          <w:lang w:val="en-US"/>
        </w:rPr>
        <w:t xml:space="preserve"> </w:t>
      </w:r>
    </w:p>
    <w:p w:rsidR="00C7278E" w:rsidRPr="00F12735" w:rsidRDefault="00C7278E" w:rsidP="00814FB4">
      <w:pPr>
        <w:spacing w:before="100" w:beforeAutospacing="1" w:after="100" w:afterAutospacing="1"/>
        <w:rPr>
          <w:rFonts w:ascii="Arial" w:hAnsi="Arial" w:cs="Arial"/>
          <w:sz w:val="28"/>
          <w:szCs w:val="28"/>
          <w:lang w:val="en-GB" w:eastAsia="en-GB"/>
        </w:rPr>
      </w:pPr>
      <w:r w:rsidRPr="00F12735">
        <w:rPr>
          <w:rFonts w:ascii="Arial" w:hAnsi="Arial" w:cs="Arial"/>
          <w:b/>
          <w:sz w:val="32"/>
          <w:szCs w:val="32"/>
          <w:lang w:val="en-GB" w:eastAsia="en-GB"/>
        </w:rPr>
        <w:t>Complaints</w:t>
      </w:r>
      <w:r w:rsidR="0020545E" w:rsidRPr="00F12735">
        <w:rPr>
          <w:rFonts w:ascii="Arial" w:hAnsi="Arial" w:cs="Arial"/>
          <w:b/>
          <w:sz w:val="32"/>
          <w:szCs w:val="32"/>
          <w:lang w:val="en-GB" w:eastAsia="en-GB"/>
        </w:rPr>
        <w:t xml:space="preserve"> / Contacting the Regulator</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rsidR="00F12735" w:rsidRDefault="008A33EE" w:rsidP="00F12735">
      <w:pPr>
        <w:jc w:val="both"/>
        <w:rPr>
          <w:rFonts w:ascii="Arial" w:hAnsi="Arial" w:cs="Arial"/>
          <w:lang w:val="en-GB" w:eastAsia="en-GB"/>
        </w:rPr>
      </w:pPr>
      <w:r>
        <w:rPr>
          <w:rFonts w:ascii="Arial" w:hAnsi="Arial" w:cs="Arial"/>
          <w:lang w:val="en-GB" w:eastAsia="en-GB"/>
        </w:rPr>
        <w:t>Jane Lamb</w:t>
      </w:r>
      <w:r w:rsidR="0052226B">
        <w:rPr>
          <w:rFonts w:ascii="Arial" w:hAnsi="Arial" w:cs="Arial"/>
          <w:lang w:val="en-GB" w:eastAsia="en-GB"/>
        </w:rPr>
        <w:tab/>
      </w:r>
      <w:r w:rsidR="0052226B">
        <w:rPr>
          <w:rFonts w:ascii="Arial" w:hAnsi="Arial" w:cs="Arial"/>
          <w:lang w:val="en-GB" w:eastAsia="en-GB"/>
        </w:rPr>
        <w:tab/>
      </w:r>
      <w:r w:rsidR="0052226B">
        <w:rPr>
          <w:rFonts w:ascii="Arial" w:hAnsi="Arial" w:cs="Arial"/>
          <w:lang w:val="en-GB" w:eastAsia="en-GB"/>
        </w:rPr>
        <w:tab/>
      </w:r>
      <w:r w:rsidR="0052226B">
        <w:rPr>
          <w:rFonts w:ascii="Arial" w:hAnsi="Arial" w:cs="Arial"/>
          <w:lang w:val="en-GB" w:eastAsia="en-GB"/>
        </w:rPr>
        <w:tab/>
      </w:r>
      <w:r w:rsidR="0052226B">
        <w:rPr>
          <w:rFonts w:ascii="Arial" w:hAnsi="Arial" w:cs="Arial"/>
          <w:lang w:val="en-GB" w:eastAsia="en-GB"/>
        </w:rPr>
        <w:tab/>
        <w:t>Jane Hill</w:t>
      </w:r>
    </w:p>
    <w:p w:rsidR="008A33EE" w:rsidRDefault="0052226B" w:rsidP="00F12735">
      <w:pPr>
        <w:jc w:val="both"/>
        <w:rPr>
          <w:rFonts w:ascii="Arial" w:hAnsi="Arial" w:cs="Arial"/>
          <w:lang w:val="en-GB" w:eastAsia="en-GB"/>
        </w:rPr>
      </w:pPr>
      <w:r>
        <w:rPr>
          <w:rFonts w:ascii="Arial" w:hAnsi="Arial" w:cs="Arial"/>
          <w:lang w:val="en-GB" w:eastAsia="en-GB"/>
        </w:rPr>
        <w:t>Practice Manager</w:t>
      </w:r>
      <w:r w:rsidR="008A33EE">
        <w:rPr>
          <w:rFonts w:ascii="Arial" w:hAnsi="Arial" w:cs="Arial"/>
          <w:lang w:val="en-GB" w:eastAsia="en-GB"/>
        </w:rPr>
        <w:t xml:space="preserve">                                    Data Protection Officer</w:t>
      </w:r>
    </w:p>
    <w:p w:rsidR="008A33EE" w:rsidRDefault="008A33EE" w:rsidP="00F12735">
      <w:pPr>
        <w:jc w:val="both"/>
        <w:rPr>
          <w:rFonts w:ascii="Arial" w:hAnsi="Arial" w:cs="Arial"/>
          <w:lang w:val="en-GB" w:eastAsia="en-GB"/>
        </w:rPr>
      </w:pPr>
      <w:r>
        <w:rPr>
          <w:rFonts w:ascii="Arial" w:hAnsi="Arial" w:cs="Arial"/>
          <w:lang w:val="en-GB" w:eastAsia="en-GB"/>
        </w:rPr>
        <w:t>Grosvenor Medical Centre</w:t>
      </w:r>
    </w:p>
    <w:p w:rsidR="008A33EE" w:rsidRDefault="008A33EE" w:rsidP="00F12735">
      <w:pPr>
        <w:jc w:val="both"/>
        <w:rPr>
          <w:rFonts w:ascii="Arial" w:hAnsi="Arial" w:cs="Arial"/>
          <w:lang w:val="en-GB" w:eastAsia="en-GB"/>
        </w:rPr>
      </w:pPr>
      <w:r>
        <w:rPr>
          <w:rFonts w:ascii="Arial" w:hAnsi="Arial" w:cs="Arial"/>
          <w:lang w:val="en-GB" w:eastAsia="en-GB"/>
        </w:rPr>
        <w:t>62 Grosvenor Street</w:t>
      </w:r>
    </w:p>
    <w:p w:rsidR="008A33EE" w:rsidRDefault="008A33EE" w:rsidP="00F12735">
      <w:pPr>
        <w:jc w:val="both"/>
        <w:rPr>
          <w:rFonts w:ascii="Arial" w:hAnsi="Arial" w:cs="Arial"/>
          <w:lang w:val="en-GB" w:eastAsia="en-GB"/>
        </w:rPr>
      </w:pPr>
      <w:r>
        <w:rPr>
          <w:rFonts w:ascii="Arial" w:hAnsi="Arial" w:cs="Arial"/>
          <w:lang w:val="en-GB" w:eastAsia="en-GB"/>
        </w:rPr>
        <w:t>Stalybridge</w:t>
      </w:r>
    </w:p>
    <w:p w:rsidR="008A33EE" w:rsidRDefault="008A33EE" w:rsidP="00F12735">
      <w:pPr>
        <w:jc w:val="both"/>
        <w:rPr>
          <w:rFonts w:ascii="Arial" w:hAnsi="Arial" w:cs="Arial"/>
          <w:lang w:val="en-GB" w:eastAsia="en-GB"/>
        </w:rPr>
      </w:pPr>
      <w:r>
        <w:rPr>
          <w:rFonts w:ascii="Arial" w:hAnsi="Arial" w:cs="Arial"/>
          <w:lang w:val="en-GB" w:eastAsia="en-GB"/>
        </w:rPr>
        <w:t>Cheshire</w:t>
      </w:r>
    </w:p>
    <w:p w:rsidR="008A33EE" w:rsidRDefault="008A33EE" w:rsidP="00F12735">
      <w:pPr>
        <w:jc w:val="both"/>
        <w:rPr>
          <w:rFonts w:ascii="Arial" w:hAnsi="Arial" w:cs="Arial"/>
          <w:lang w:val="en-GB" w:eastAsia="en-GB"/>
        </w:rPr>
      </w:pPr>
      <w:r>
        <w:rPr>
          <w:rFonts w:ascii="Arial" w:hAnsi="Arial" w:cs="Arial"/>
          <w:lang w:val="en-GB" w:eastAsia="en-GB"/>
        </w:rPr>
        <w:t>SK15 1RZ</w:t>
      </w:r>
    </w:p>
    <w:p w:rsidR="00F12735" w:rsidRDefault="0052226B" w:rsidP="00F12735">
      <w:pPr>
        <w:jc w:val="both"/>
        <w:rPr>
          <w:rFonts w:ascii="Arial" w:hAnsi="Arial" w:cs="Arial"/>
          <w:lang w:val="en-GB" w:eastAsia="en-GB"/>
        </w:rPr>
      </w:pPr>
      <w:r>
        <w:rPr>
          <w:rFonts w:ascii="Arial" w:hAnsi="Arial" w:cs="Arial"/>
          <w:lang w:val="en-GB" w:eastAsia="en-GB"/>
        </w:rPr>
        <w:tab/>
      </w:r>
      <w:r>
        <w:rPr>
          <w:rFonts w:ascii="Arial" w:hAnsi="Arial" w:cs="Arial"/>
          <w:lang w:val="en-GB" w:eastAsia="en-GB"/>
        </w:rPr>
        <w:tab/>
      </w:r>
      <w:r>
        <w:rPr>
          <w:rFonts w:ascii="Arial" w:hAnsi="Arial" w:cs="Arial"/>
          <w:lang w:val="en-GB" w:eastAsia="en-GB"/>
        </w:rPr>
        <w:tab/>
      </w:r>
      <w:r>
        <w:rPr>
          <w:rFonts w:ascii="Arial" w:hAnsi="Arial" w:cs="Arial"/>
          <w:lang w:val="en-GB" w:eastAsia="en-GB"/>
        </w:rPr>
        <w:tab/>
      </w:r>
      <w:r>
        <w:rPr>
          <w:rFonts w:ascii="Arial" w:hAnsi="Arial" w:cs="Arial"/>
          <w:lang w:val="en-GB" w:eastAsia="en-GB"/>
        </w:rPr>
        <w:tab/>
      </w:r>
    </w:p>
    <w:p w:rsidR="0052226B" w:rsidRPr="001C10C6" w:rsidRDefault="00F12735"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 </w:t>
      </w:r>
    </w:p>
    <w:p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lastRenderedPageBreak/>
        <w:t>You can contact them by calling 0303 123 1133</w:t>
      </w:r>
      <w:r w:rsidRPr="001C10C6">
        <w:rPr>
          <w:rFonts w:ascii="Arial" w:hAnsi="Arial" w:cs="Arial"/>
          <w:color w:val="000000"/>
          <w:lang w:val="en-GB" w:eastAsia="en-GB"/>
        </w:rPr>
        <w:br/>
      </w:r>
      <w:proofErr w:type="gramStart"/>
      <w:r w:rsidRPr="001C10C6">
        <w:rPr>
          <w:rFonts w:ascii="Arial" w:hAnsi="Arial" w:cs="Arial"/>
          <w:color w:val="000000"/>
          <w:lang w:val="en-GB" w:eastAsia="en-GB"/>
        </w:rPr>
        <w:t>Or</w:t>
      </w:r>
      <w:proofErr w:type="gramEnd"/>
      <w:r w:rsidRPr="001C10C6">
        <w:rPr>
          <w:rFonts w:ascii="Arial" w:hAnsi="Arial" w:cs="Arial"/>
          <w:color w:val="000000"/>
          <w:lang w:val="en-GB" w:eastAsia="en-GB"/>
        </w:rPr>
        <w:t xml:space="preserve"> go online to </w:t>
      </w:r>
      <w:hyperlink r:id="rId19"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rsidR="00C7278E" w:rsidRPr="00F12735" w:rsidRDefault="00210814" w:rsidP="00A765F8">
      <w:pPr>
        <w:spacing w:before="100" w:beforeAutospacing="1" w:after="100" w:afterAutospacing="1"/>
        <w:jc w:val="both"/>
        <w:rPr>
          <w:rFonts w:ascii="Arial" w:hAnsi="Arial" w:cs="Arial"/>
          <w:b/>
          <w:sz w:val="32"/>
          <w:szCs w:val="32"/>
          <w:lang w:val="en-GB" w:eastAsia="en-GB"/>
        </w:rPr>
      </w:pPr>
      <w:r w:rsidRPr="00F12735">
        <w:rPr>
          <w:rFonts w:ascii="Arial" w:hAnsi="Arial" w:cs="Arial"/>
          <w:b/>
          <w:sz w:val="32"/>
          <w:szCs w:val="32"/>
          <w:lang w:val="en-GB" w:eastAsia="en-GB"/>
        </w:rPr>
        <w:t xml:space="preserve">Further Information / </w:t>
      </w:r>
      <w:r w:rsidR="001C3CBC" w:rsidRPr="00F12735">
        <w:rPr>
          <w:rFonts w:ascii="Arial" w:hAnsi="Arial" w:cs="Arial"/>
          <w:b/>
          <w:sz w:val="32"/>
          <w:szCs w:val="32"/>
          <w:lang w:val="en-GB" w:eastAsia="en-GB"/>
        </w:rPr>
        <w:t>Contact Us</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F12735">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w:t>
      </w:r>
      <w:proofErr w:type="spellStart"/>
      <w:r w:rsidR="00C26262">
        <w:rPr>
          <w:rFonts w:ascii="Arial" w:hAnsi="Arial" w:cs="Arial"/>
          <w:lang w:val="en-GB" w:eastAsia="en-GB"/>
        </w:rPr>
        <w:t>Caldicott</w:t>
      </w:r>
      <w:proofErr w:type="spellEnd"/>
      <w:r w:rsidR="00C26262">
        <w:rPr>
          <w:rFonts w:ascii="Arial" w:hAnsi="Arial" w:cs="Arial"/>
          <w:lang w:val="en-GB" w:eastAsia="en-GB"/>
        </w:rPr>
        <w:t xml:space="preserve">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rsidR="008A33EE" w:rsidRDefault="00BB0B54" w:rsidP="00444F1A">
      <w:pPr>
        <w:spacing w:before="100" w:beforeAutospacing="1" w:after="100" w:afterAutospacing="1"/>
        <w:rPr>
          <w:rFonts w:ascii="Arial" w:hAnsi="Arial" w:cs="Arial"/>
          <w:lang w:val="en-GB" w:eastAsia="en-GB"/>
        </w:rPr>
      </w:pPr>
      <w:r>
        <w:rPr>
          <w:rFonts w:ascii="Arial" w:hAnsi="Arial" w:cs="Arial"/>
          <w:lang w:val="en-GB" w:eastAsia="en-GB"/>
        </w:rPr>
        <w:t xml:space="preserve">Email </w:t>
      </w:r>
      <w:r w:rsidR="00F12735">
        <w:rPr>
          <w:rFonts w:ascii="Arial" w:hAnsi="Arial" w:cs="Arial"/>
          <w:lang w:val="en-GB" w:eastAsia="en-GB"/>
        </w:rPr>
        <w:t xml:space="preserve">us at: </w:t>
      </w:r>
      <w:hyperlink r:id="rId20" w:history="1">
        <w:r w:rsidR="008A33EE" w:rsidRPr="006B5F76">
          <w:rPr>
            <w:rStyle w:val="Hyperlink"/>
            <w:rFonts w:ascii="Arial" w:hAnsi="Arial" w:cs="Arial"/>
            <w:lang w:val="en-GB" w:eastAsia="en-GB"/>
          </w:rPr>
          <w:t>TGCCG.grosvenormedicalcentre@nhs.net</w:t>
        </w:r>
      </w:hyperlink>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Or write to us at:</w:t>
      </w:r>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Grosvenor Medical Centre</w:t>
      </w:r>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62 Grosvenor Street</w:t>
      </w:r>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Stalybridge</w:t>
      </w:r>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Cheshire</w:t>
      </w:r>
    </w:p>
    <w:p w:rsidR="008A33EE" w:rsidRDefault="008A33EE" w:rsidP="00444F1A">
      <w:pPr>
        <w:spacing w:before="100" w:beforeAutospacing="1" w:after="100" w:afterAutospacing="1"/>
        <w:rPr>
          <w:rFonts w:ascii="Arial" w:hAnsi="Arial" w:cs="Arial"/>
          <w:lang w:val="en-GB" w:eastAsia="en-GB"/>
        </w:rPr>
      </w:pPr>
      <w:r>
        <w:rPr>
          <w:rFonts w:ascii="Arial" w:hAnsi="Arial" w:cs="Arial"/>
          <w:lang w:val="en-GB" w:eastAsia="en-GB"/>
        </w:rPr>
        <w:t>SK15 1RZ</w:t>
      </w:r>
    </w:p>
    <w:p w:rsidR="008A33EE" w:rsidRDefault="008A33EE" w:rsidP="008A33EE">
      <w:pPr>
        <w:rPr>
          <w:rFonts w:ascii="Arial" w:hAnsi="Arial" w:cs="Arial"/>
          <w:lang w:val="en-GB" w:eastAsia="en-GB"/>
        </w:rPr>
      </w:pPr>
    </w:p>
    <w:p w:rsidR="00F12735" w:rsidRDefault="00F12735" w:rsidP="00F12735">
      <w:pPr>
        <w:jc w:val="both"/>
        <w:rPr>
          <w:rFonts w:ascii="Arial" w:hAnsi="Arial" w:cs="Arial"/>
          <w:b/>
          <w:u w:val="single"/>
          <w:lang w:val="en-GB" w:eastAsia="en-GB"/>
        </w:rPr>
      </w:pPr>
    </w:p>
    <w:p w:rsidR="00C54FF7" w:rsidRPr="00411CA2" w:rsidRDefault="00411CA2" w:rsidP="00F12735">
      <w:pPr>
        <w:jc w:val="both"/>
        <w:rPr>
          <w:rFonts w:ascii="Arial" w:hAnsi="Arial" w:cs="Arial"/>
          <w:b/>
          <w:u w:val="single"/>
          <w:lang w:val="en-GB" w:eastAsia="en-GB"/>
        </w:rPr>
      </w:pPr>
      <w:r w:rsidRPr="00411CA2">
        <w:rPr>
          <w:rFonts w:ascii="Arial" w:hAnsi="Arial" w:cs="Arial"/>
          <w:b/>
          <w:u w:val="single"/>
          <w:lang w:val="en-GB" w:eastAsia="en-GB"/>
        </w:rPr>
        <w:t>Links</w:t>
      </w:r>
    </w:p>
    <w:p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rsidR="00411CA2" w:rsidRPr="00411CA2" w:rsidRDefault="00232D9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1" w:history="1">
        <w:r w:rsidR="00411CA2" w:rsidRPr="005C190C">
          <w:rPr>
            <w:rStyle w:val="Hyperlink"/>
            <w:rFonts w:ascii="Arial" w:hAnsi="Arial" w:cs="Arial"/>
            <w:lang w:val="en-GB" w:eastAsia="en-GB"/>
          </w:rPr>
          <w:t>Information Commissioners Office</w:t>
        </w:r>
      </w:hyperlink>
    </w:p>
    <w:p w:rsidR="00411CA2" w:rsidRPr="0015096E" w:rsidRDefault="00232D9E"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2" w:history="1">
        <w:r w:rsidR="00411CA2" w:rsidRPr="005C190C">
          <w:rPr>
            <w:rStyle w:val="Hyperlink"/>
            <w:rFonts w:ascii="Arial" w:hAnsi="Arial" w:cs="Arial"/>
            <w:lang w:val="en-GB" w:eastAsia="en-GB"/>
          </w:rPr>
          <w:t>Information Governance Alliance</w:t>
        </w:r>
      </w:hyperlink>
    </w:p>
    <w:p w:rsidR="0015096E" w:rsidRPr="00411CA2" w:rsidRDefault="00232D9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3" w:history="1">
        <w:r w:rsidR="0015096E" w:rsidRPr="0015096E">
          <w:rPr>
            <w:rStyle w:val="Hyperlink"/>
            <w:rFonts w:ascii="Arial" w:hAnsi="Arial" w:cs="Arial"/>
            <w:lang w:val="en-GB" w:eastAsia="en-GB"/>
          </w:rPr>
          <w:t>NHS Digital National Data Opt Out Programme</w:t>
        </w:r>
      </w:hyperlink>
    </w:p>
    <w:p w:rsidR="00411CA2" w:rsidRPr="00411CA2" w:rsidRDefault="00232D9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4"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rsidR="00411CA2" w:rsidRPr="00411CA2" w:rsidRDefault="00232D9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5"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rsidR="005C190C" w:rsidRPr="005C190C" w:rsidRDefault="00232D9E" w:rsidP="00A765F8">
      <w:pPr>
        <w:pStyle w:val="ListParagraph"/>
        <w:numPr>
          <w:ilvl w:val="0"/>
          <w:numId w:val="39"/>
        </w:numPr>
        <w:autoSpaceDE w:val="0"/>
        <w:autoSpaceDN w:val="0"/>
        <w:adjustRightInd w:val="0"/>
        <w:jc w:val="both"/>
        <w:rPr>
          <w:rFonts w:ascii="Arial" w:hAnsi="Arial" w:cs="Arial"/>
          <w:lang w:val="en-GB" w:eastAsia="en-GB"/>
        </w:rPr>
      </w:pPr>
      <w:hyperlink r:id="rId26"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rsidR="005C190C" w:rsidRPr="00F12735" w:rsidRDefault="00232D9E" w:rsidP="007D6C17">
      <w:pPr>
        <w:pStyle w:val="ListParagraph"/>
        <w:numPr>
          <w:ilvl w:val="1"/>
          <w:numId w:val="39"/>
        </w:numPr>
        <w:autoSpaceDE w:val="0"/>
        <w:autoSpaceDN w:val="0"/>
        <w:adjustRightInd w:val="0"/>
        <w:jc w:val="both"/>
        <w:rPr>
          <w:rFonts w:ascii="Arial" w:hAnsi="Arial" w:cs="Arial"/>
          <w:lang w:val="en-GB" w:eastAsia="en-GB"/>
        </w:rPr>
      </w:pPr>
      <w:hyperlink r:id="rId27" w:history="1">
        <w:r w:rsidR="00411CA2" w:rsidRPr="00F12735">
          <w:rPr>
            <w:rStyle w:val="Hyperlink"/>
            <w:rFonts w:ascii="Arial" w:hAnsi="Arial" w:cs="Arial"/>
            <w:lang w:val="en-GB" w:eastAsia="en-GB"/>
          </w:rPr>
          <w:t>Health Research Authority Confidentiality Advisory Group (CAG)</w:t>
        </w:r>
      </w:hyperlink>
    </w:p>
    <w:sectPr w:rsidR="005C190C" w:rsidRPr="00F12735" w:rsidSect="008A33EE">
      <w:headerReference w:type="default" r:id="rId28"/>
      <w:footerReference w:type="default" r:id="rId29"/>
      <w:pgSz w:w="11900" w:h="16840"/>
      <w:pgMar w:top="1440" w:right="1080" w:bottom="1440" w:left="1080" w:header="708" w:footer="83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F8" w:rsidRDefault="00A765F8" w:rsidP="00BB4A7A">
      <w:r>
        <w:separator/>
      </w:r>
    </w:p>
  </w:endnote>
  <w:endnote w:type="continuationSeparator" w:id="0">
    <w:p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232D9E">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F8" w:rsidRDefault="00A765F8" w:rsidP="00BB4A7A">
      <w:r>
        <w:separator/>
      </w:r>
    </w:p>
  </w:footnote>
  <w:footnote w:type="continuationSeparator" w:id="0">
    <w:p w:rsidR="00A765F8" w:rsidRDefault="00A765F8" w:rsidP="00BB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54" w:rsidRDefault="00BB0B54" w:rsidP="00BB0B54">
    <w:pPr>
      <w:jc w:val="center"/>
    </w:pPr>
  </w:p>
  <w:p w:rsidR="00BB0B54" w:rsidRPr="00BB0B54" w:rsidRDefault="00BB0B54" w:rsidP="00BB0B54">
    <w:pPr>
      <w:jc w:val="center"/>
      <w:rPr>
        <w:rFonts w:ascii="Verdana" w:hAnsi="Verdana" w:cs="Arial"/>
        <w:sz w:val="16"/>
        <w:szCs w:val="16"/>
      </w:rPr>
    </w:pPr>
  </w:p>
  <w:p w:rsidR="00A765F8" w:rsidRPr="001C10C6" w:rsidRDefault="00BB0B54"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CECAF4"/>
    <w:lvl w:ilvl="0">
      <w:start w:val="1"/>
      <w:numFmt w:val="decimal"/>
      <w:lvlText w:val="%1."/>
      <w:lvlJc w:val="left"/>
      <w:pPr>
        <w:tabs>
          <w:tab w:val="num" w:pos="1492"/>
        </w:tabs>
        <w:ind w:left="1492" w:hanging="360"/>
      </w:pPr>
    </w:lvl>
  </w:abstractNum>
  <w:abstractNum w:abstractNumId="2">
    <w:nsid w:val="FFFFFF7D"/>
    <w:multiLevelType w:val="singleLevel"/>
    <w:tmpl w:val="11F2B782"/>
    <w:lvl w:ilvl="0">
      <w:start w:val="1"/>
      <w:numFmt w:val="decimal"/>
      <w:lvlText w:val="%1."/>
      <w:lvlJc w:val="left"/>
      <w:pPr>
        <w:tabs>
          <w:tab w:val="num" w:pos="1209"/>
        </w:tabs>
        <w:ind w:left="1209" w:hanging="360"/>
      </w:pPr>
    </w:lvl>
  </w:abstractNum>
  <w:abstractNum w:abstractNumId="3">
    <w:nsid w:val="FFFFFF7E"/>
    <w:multiLevelType w:val="singleLevel"/>
    <w:tmpl w:val="92B82F7E"/>
    <w:lvl w:ilvl="0">
      <w:start w:val="1"/>
      <w:numFmt w:val="decimal"/>
      <w:lvlText w:val="%1."/>
      <w:lvlJc w:val="left"/>
      <w:pPr>
        <w:tabs>
          <w:tab w:val="num" w:pos="926"/>
        </w:tabs>
        <w:ind w:left="926" w:hanging="360"/>
      </w:pPr>
    </w:lvl>
  </w:abstractNum>
  <w:abstractNum w:abstractNumId="4">
    <w:nsid w:val="FFFFFF7F"/>
    <w:multiLevelType w:val="singleLevel"/>
    <w:tmpl w:val="A614F1B8"/>
    <w:lvl w:ilvl="0">
      <w:start w:val="1"/>
      <w:numFmt w:val="decimal"/>
      <w:lvlText w:val="%1."/>
      <w:lvlJc w:val="left"/>
      <w:pPr>
        <w:tabs>
          <w:tab w:val="num" w:pos="643"/>
        </w:tabs>
        <w:ind w:left="643" w:hanging="360"/>
      </w:pPr>
    </w:lvl>
  </w:abstractNum>
  <w:abstractNum w:abstractNumId="5">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BCDD5A"/>
    <w:lvl w:ilvl="0">
      <w:start w:val="1"/>
      <w:numFmt w:val="decimal"/>
      <w:lvlText w:val="%1."/>
      <w:lvlJc w:val="left"/>
      <w:pPr>
        <w:tabs>
          <w:tab w:val="num" w:pos="360"/>
        </w:tabs>
        <w:ind w:left="360" w:hanging="360"/>
      </w:pPr>
    </w:lvl>
  </w:abstractNum>
  <w:abstractNum w:abstractNumId="1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39"/>
  </w:num>
  <w:num w:numId="14">
    <w:abstractNumId w:val="28"/>
  </w:num>
  <w:num w:numId="15">
    <w:abstractNumId w:val="18"/>
  </w:num>
  <w:num w:numId="16">
    <w:abstractNumId w:val="23"/>
  </w:num>
  <w:num w:numId="17">
    <w:abstractNumId w:val="21"/>
  </w:num>
  <w:num w:numId="18">
    <w:abstractNumId w:val="24"/>
  </w:num>
  <w:num w:numId="19">
    <w:abstractNumId w:val="34"/>
  </w:num>
  <w:num w:numId="20">
    <w:abstractNumId w:val="29"/>
  </w:num>
  <w:num w:numId="21">
    <w:abstractNumId w:val="25"/>
  </w:num>
  <w:num w:numId="22">
    <w:abstractNumId w:val="13"/>
  </w:num>
  <w:num w:numId="23">
    <w:abstractNumId w:val="41"/>
  </w:num>
  <w:num w:numId="24">
    <w:abstractNumId w:val="14"/>
  </w:num>
  <w:num w:numId="25">
    <w:abstractNumId w:val="27"/>
  </w:num>
  <w:num w:numId="26">
    <w:abstractNumId w:val="15"/>
  </w:num>
  <w:num w:numId="27">
    <w:abstractNumId w:val="32"/>
  </w:num>
  <w:num w:numId="28">
    <w:abstractNumId w:val="43"/>
  </w:num>
  <w:num w:numId="29">
    <w:abstractNumId w:val="40"/>
  </w:num>
  <w:num w:numId="30">
    <w:abstractNumId w:val="37"/>
  </w:num>
  <w:num w:numId="31">
    <w:abstractNumId w:val="22"/>
  </w:num>
  <w:num w:numId="32">
    <w:abstractNumId w:val="20"/>
  </w:num>
  <w:num w:numId="33">
    <w:abstractNumId w:val="12"/>
  </w:num>
  <w:num w:numId="34">
    <w:abstractNumId w:val="17"/>
  </w:num>
  <w:num w:numId="35">
    <w:abstractNumId w:val="35"/>
  </w:num>
  <w:num w:numId="36">
    <w:abstractNumId w:val="31"/>
  </w:num>
  <w:num w:numId="37">
    <w:abstractNumId w:val="16"/>
  </w:num>
  <w:num w:numId="38">
    <w:abstractNumId w:val="36"/>
  </w:num>
  <w:num w:numId="39">
    <w:abstractNumId w:val="38"/>
  </w:num>
  <w:num w:numId="40">
    <w:abstractNumId w:val="33"/>
  </w:num>
  <w:num w:numId="41">
    <w:abstractNumId w:val="26"/>
  </w:num>
  <w:num w:numId="42">
    <w:abstractNumId w:val="42"/>
  </w:num>
  <w:num w:numId="43">
    <w:abstractNumId w:val="3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C9"/>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10814"/>
    <w:rsid w:val="00217531"/>
    <w:rsid w:val="0022391D"/>
    <w:rsid w:val="00232D9E"/>
    <w:rsid w:val="00257715"/>
    <w:rsid w:val="00266EFE"/>
    <w:rsid w:val="002C3FBA"/>
    <w:rsid w:val="002F1D5C"/>
    <w:rsid w:val="003047FB"/>
    <w:rsid w:val="0036647B"/>
    <w:rsid w:val="00392E0F"/>
    <w:rsid w:val="003A2030"/>
    <w:rsid w:val="003B29EA"/>
    <w:rsid w:val="00411CA2"/>
    <w:rsid w:val="004353D6"/>
    <w:rsid w:val="00444F1A"/>
    <w:rsid w:val="00472F3B"/>
    <w:rsid w:val="004752DF"/>
    <w:rsid w:val="00481375"/>
    <w:rsid w:val="00485A73"/>
    <w:rsid w:val="00495932"/>
    <w:rsid w:val="004C0E83"/>
    <w:rsid w:val="004D2CAF"/>
    <w:rsid w:val="004E1FBD"/>
    <w:rsid w:val="004E7AE4"/>
    <w:rsid w:val="0052226B"/>
    <w:rsid w:val="00534297"/>
    <w:rsid w:val="005544F9"/>
    <w:rsid w:val="00570AF8"/>
    <w:rsid w:val="005872E6"/>
    <w:rsid w:val="005B028C"/>
    <w:rsid w:val="005B54E6"/>
    <w:rsid w:val="005C190C"/>
    <w:rsid w:val="005E256A"/>
    <w:rsid w:val="006307C2"/>
    <w:rsid w:val="0066583B"/>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14FB4"/>
    <w:rsid w:val="00827B37"/>
    <w:rsid w:val="00871399"/>
    <w:rsid w:val="00895AFF"/>
    <w:rsid w:val="008A33EE"/>
    <w:rsid w:val="008A6D07"/>
    <w:rsid w:val="008E243D"/>
    <w:rsid w:val="008E45E3"/>
    <w:rsid w:val="008F49CA"/>
    <w:rsid w:val="008F5744"/>
    <w:rsid w:val="009330C2"/>
    <w:rsid w:val="009417ED"/>
    <w:rsid w:val="00961C24"/>
    <w:rsid w:val="009A124E"/>
    <w:rsid w:val="009B3315"/>
    <w:rsid w:val="009B575E"/>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A2A56"/>
    <w:rsid w:val="00BB0B54"/>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E7ED4"/>
    <w:rsid w:val="00E32E31"/>
    <w:rsid w:val="00E5162C"/>
    <w:rsid w:val="00E71415"/>
    <w:rsid w:val="00EA060A"/>
    <w:rsid w:val="00ED2724"/>
    <w:rsid w:val="00EE3153"/>
    <w:rsid w:val="00EE7516"/>
    <w:rsid w:val="00F12735"/>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LineNumber">
    <w:name w:val="line number"/>
    <w:basedOn w:val="DefaultParagraphFont"/>
    <w:uiPriority w:val="99"/>
    <w:semiHidden/>
    <w:unhideWhenUsed/>
    <w:rsid w:val="008A3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LineNumber">
    <w:name w:val="line number"/>
    <w:basedOn w:val="DefaultParagraphFont"/>
    <w:uiPriority w:val="99"/>
    <w:semiHidden/>
    <w:unhideWhenUsed/>
    <w:rsid w:val="008A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55989856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TGCCG.grosvenormedicalcentre@nhs.net" TargetMode="External"/><Relationship Id="rId26" Type="http://schemas.openxmlformats.org/officeDocument/2006/relationships/hyperlink" Target="https://www.hra.nhs.uk/" TargetMode="External"/><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footnotes" Target="foot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mailto:TGCCG.grosvenormedicalcentre@nhs.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your-nhs-data-matters/" TargetMode="External"/><Relationship Id="rId24" Type="http://schemas.openxmlformats.org/officeDocument/2006/relationships/hyperlink" Target="https://www.gov.uk/government/publications/the-nhs-constitution-for-england" TargetMode="External"/><Relationship Id="rId5" Type="http://schemas.openxmlformats.org/officeDocument/2006/relationships/settings" Target="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services/national-data-opt-out-programme" TargetMode="External"/><Relationship Id="rId28" Type="http://schemas.openxmlformats.org/officeDocument/2006/relationships/header" Target="header1.xml"/><Relationship Id="rId10" Type="http://schemas.openxmlformats.org/officeDocument/2006/relationships/hyperlink" Target="https://understandingpatientdata.org.uk/what-you-need-know" TargetMode="External"/><Relationship Id="rId19" Type="http://schemas.openxmlformats.org/officeDocument/2006/relationships/hyperlink" Target="http://www.ico.org.uk/concern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digital.nhs.uk/data-and-information/looking-after-information/data-security-and-information-governance/information-governance-alliance-iga" TargetMode="External"/><Relationship Id="rId27" Type="http://schemas.openxmlformats.org/officeDocument/2006/relationships/hyperlink" Target="https://www.hra.nhs.uk/planning-and-improving-research/application-summaries/confidentiality-advisory-group-regist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104E-E70C-4E62-B026-B0B78B98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37748</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Lamb Jane</cp:lastModifiedBy>
  <cp:revision>2</cp:revision>
  <dcterms:created xsi:type="dcterms:W3CDTF">2020-07-13T13:28:00Z</dcterms:created>
  <dcterms:modified xsi:type="dcterms:W3CDTF">2020-07-13T13:28:00Z</dcterms:modified>
</cp:coreProperties>
</file>